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43" w:rsidRDefault="000420B7">
      <w:pPr>
        <w:jc w:val="center"/>
        <w:rPr>
          <w:rFonts w:ascii="Arial" w:eastAsia="Century Gothic" w:hAnsi="Arial" w:cs="Arial"/>
          <w:b/>
          <w:sz w:val="40"/>
          <w:szCs w:val="40"/>
        </w:rPr>
      </w:pPr>
      <w:r>
        <w:rPr>
          <w:rFonts w:ascii="Arial" w:eastAsia="Century Gothic" w:hAnsi="Arial" w:cs="Arial"/>
          <w:b/>
          <w:sz w:val="40"/>
          <w:szCs w:val="40"/>
        </w:rPr>
        <w:t>Conversion Application Form</w:t>
      </w:r>
    </w:p>
    <w:p w:rsidR="00B66743" w:rsidRDefault="00B66743">
      <w:pPr>
        <w:jc w:val="center"/>
        <w:rPr>
          <w:rFonts w:ascii="Arial" w:eastAsia="Century Gothic" w:hAnsi="Arial" w:cs="Arial"/>
          <w:b/>
        </w:rPr>
      </w:pPr>
    </w:p>
    <w:p w:rsidR="00B66743" w:rsidRDefault="000420B7">
      <w:pPr>
        <w:jc w:val="center"/>
        <w:rPr>
          <w:rFonts w:ascii="Arial" w:eastAsia="Century Gothic" w:hAnsi="Arial" w:cs="Arial"/>
          <w:b/>
        </w:rPr>
      </w:pPr>
      <w:r>
        <w:rPr>
          <w:rFonts w:ascii="Arial" w:eastAsia="Century Gothic" w:hAnsi="Arial" w:cs="Arial"/>
          <w:b/>
        </w:rPr>
        <w:t>for the</w:t>
      </w:r>
    </w:p>
    <w:p w:rsidR="00B66743" w:rsidRDefault="00B66743">
      <w:pPr>
        <w:jc w:val="center"/>
        <w:rPr>
          <w:rFonts w:ascii="Arial" w:eastAsia="Century Gothic" w:hAnsi="Arial" w:cs="Arial"/>
          <w:b/>
        </w:rPr>
      </w:pPr>
    </w:p>
    <w:p w:rsidR="00B66743" w:rsidRDefault="000420B7">
      <w:pPr>
        <w:jc w:val="center"/>
        <w:rPr>
          <w:rFonts w:ascii="Arial" w:eastAsia="Century Gothic" w:hAnsi="Arial" w:cs="Arial"/>
          <w:b/>
          <w:sz w:val="40"/>
          <w:szCs w:val="40"/>
        </w:rPr>
      </w:pPr>
      <w:r>
        <w:rPr>
          <w:rFonts w:ascii="Arial" w:eastAsia="Century Gothic" w:hAnsi="Arial" w:cs="Arial"/>
          <w:b/>
          <w:sz w:val="40"/>
          <w:szCs w:val="40"/>
        </w:rPr>
        <w:t>&lt;Program Name&gt;</w:t>
      </w:r>
    </w:p>
    <w:p w:rsidR="00B66743" w:rsidRDefault="000420B7">
      <w:pPr>
        <w:jc w:val="center"/>
        <w:rPr>
          <w:rFonts w:ascii="Arial" w:eastAsia="Century Gothic" w:hAnsi="Arial" w:cs="Arial"/>
          <w:b/>
          <w:sz w:val="40"/>
          <w:szCs w:val="40"/>
        </w:rPr>
      </w:pPr>
      <w:r>
        <w:rPr>
          <w:rFonts w:ascii="Arial" w:eastAsia="Century Gothic" w:hAnsi="Arial" w:cs="Arial"/>
          <w:b/>
          <w:sz w:val="40"/>
          <w:szCs w:val="40"/>
        </w:rPr>
        <w:t>&lt;</w:t>
      </w:r>
      <w:r>
        <w:rPr>
          <w:rFonts w:ascii="Arial" w:eastAsia="Century Gothic" w:hAnsi="Arial" w:cs="Arial"/>
          <w:b/>
          <w:i/>
          <w:sz w:val="40"/>
          <w:szCs w:val="40"/>
        </w:rPr>
        <w:t>Nama Program</w:t>
      </w:r>
      <w:r>
        <w:rPr>
          <w:rFonts w:ascii="Arial" w:eastAsia="Century Gothic" w:hAnsi="Arial" w:cs="Arial"/>
          <w:b/>
          <w:sz w:val="40"/>
          <w:szCs w:val="40"/>
        </w:rPr>
        <w:t>&gt;</w:t>
      </w:r>
    </w:p>
    <w:p w:rsidR="00B66743" w:rsidRDefault="000420B7">
      <w:pPr>
        <w:jc w:val="center"/>
        <w:rPr>
          <w:rFonts w:ascii="Arial" w:eastAsia="Century Gothic" w:hAnsi="Arial" w:cs="Arial"/>
          <w:b/>
        </w:rPr>
      </w:pPr>
      <w:r>
        <w:rPr>
          <w:rFonts w:ascii="Arial" w:eastAsia="Century Gothic" w:hAnsi="Arial" w:cs="Arial"/>
          <w:b/>
        </w:rPr>
        <w:t>at</w:t>
      </w:r>
    </w:p>
    <w:p w:rsidR="00B66743" w:rsidRDefault="00B66743">
      <w:pPr>
        <w:jc w:val="center"/>
        <w:rPr>
          <w:rFonts w:ascii="Arial" w:eastAsia="Century Gothic" w:hAnsi="Arial" w:cs="Arial"/>
          <w:b/>
        </w:rPr>
      </w:pPr>
    </w:p>
    <w:p w:rsidR="00B66743" w:rsidRDefault="000420B7">
      <w:pPr>
        <w:jc w:val="center"/>
        <w:rPr>
          <w:rFonts w:ascii="Arial" w:eastAsia="Century Gothic" w:hAnsi="Arial" w:cs="Arial"/>
          <w:b/>
          <w:sz w:val="40"/>
          <w:szCs w:val="40"/>
        </w:rPr>
      </w:pPr>
      <w:r>
        <w:rPr>
          <w:rFonts w:ascii="Arial" w:eastAsia="Century Gothic" w:hAnsi="Arial" w:cs="Arial"/>
          <w:b/>
          <w:sz w:val="40"/>
          <w:szCs w:val="40"/>
        </w:rPr>
        <w:t>&lt;University Name&gt;</w:t>
      </w:r>
    </w:p>
    <w:p w:rsidR="00B66743" w:rsidRDefault="00B66743">
      <w:pPr>
        <w:jc w:val="center"/>
        <w:rPr>
          <w:rFonts w:ascii="Arial" w:eastAsia="Century Gothic" w:hAnsi="Arial" w:cs="Arial"/>
          <w:b/>
          <w:sz w:val="40"/>
          <w:szCs w:val="40"/>
        </w:rPr>
      </w:pPr>
    </w:p>
    <w:p w:rsidR="00B66743" w:rsidRDefault="000420B7">
      <w:pPr>
        <w:jc w:val="center"/>
        <w:rPr>
          <w:rFonts w:ascii="Arial" w:eastAsia="Century Gothic" w:hAnsi="Arial" w:cs="Arial"/>
          <w:b/>
          <w:sz w:val="40"/>
          <w:szCs w:val="40"/>
        </w:rPr>
      </w:pPr>
      <w:r>
        <w:rPr>
          <w:rFonts w:ascii="Arial" w:eastAsia="Century Gothic" w:hAnsi="Arial" w:cs="Arial"/>
          <w:b/>
          <w:sz w:val="40"/>
          <w:szCs w:val="40"/>
        </w:rPr>
        <w:t>&lt;Location&gt;</w:t>
      </w:r>
    </w:p>
    <w:p w:rsidR="00B66743" w:rsidRDefault="00B66743">
      <w:pPr>
        <w:jc w:val="center"/>
        <w:rPr>
          <w:rFonts w:ascii="Arial" w:eastAsia="Century Gothic" w:hAnsi="Arial" w:cs="Arial"/>
          <w:b/>
        </w:rPr>
      </w:pPr>
    </w:p>
    <w:p w:rsidR="00B66743" w:rsidRDefault="00B66743">
      <w:pPr>
        <w:jc w:val="center"/>
        <w:rPr>
          <w:rFonts w:ascii="Arial" w:eastAsia="Century Gothic" w:hAnsi="Arial" w:cs="Arial"/>
          <w:b/>
        </w:rPr>
      </w:pPr>
    </w:p>
    <w:p w:rsidR="00B66743" w:rsidRDefault="00B66743">
      <w:pPr>
        <w:jc w:val="center"/>
        <w:rPr>
          <w:rFonts w:ascii="Arial" w:eastAsia="Century Gothic" w:hAnsi="Arial" w:cs="Arial"/>
          <w:b/>
        </w:rPr>
      </w:pPr>
    </w:p>
    <w:p w:rsidR="00B66743" w:rsidRDefault="00B66743">
      <w:pPr>
        <w:jc w:val="center"/>
        <w:rPr>
          <w:rFonts w:ascii="Arial" w:eastAsia="Century Gothic" w:hAnsi="Arial" w:cs="Arial"/>
          <w:b/>
        </w:rPr>
      </w:pPr>
    </w:p>
    <w:p w:rsidR="00B66743" w:rsidRDefault="000420B7">
      <w:pPr>
        <w:jc w:val="center"/>
        <w:rPr>
          <w:rFonts w:ascii="Arial" w:eastAsia="Century Gothic" w:hAnsi="Arial" w:cs="Arial"/>
          <w:b/>
        </w:rPr>
      </w:pPr>
      <w:r>
        <w:rPr>
          <w:rFonts w:ascii="Arial" w:eastAsia="Century Gothic" w:hAnsi="Arial" w:cs="Arial"/>
          <w:b/>
        </w:rPr>
        <w:t>&lt;Date&gt;</w:t>
      </w:r>
    </w:p>
    <w:p w:rsidR="00B66743" w:rsidRDefault="00B66743">
      <w:pPr>
        <w:jc w:val="center"/>
        <w:rPr>
          <w:rFonts w:ascii="Arial" w:eastAsia="Century Gothic" w:hAnsi="Arial" w:cs="Arial"/>
          <w:b/>
        </w:rPr>
      </w:pPr>
    </w:p>
    <w:p w:rsidR="00B66743" w:rsidRDefault="00B66743">
      <w:pPr>
        <w:jc w:val="center"/>
        <w:rPr>
          <w:rFonts w:ascii="Arial" w:eastAsia="Century Gothic" w:hAnsi="Arial" w:cs="Arial"/>
          <w:b/>
        </w:rPr>
      </w:pPr>
    </w:p>
    <w:p w:rsidR="00B66743" w:rsidRDefault="00B66743">
      <w:pPr>
        <w:jc w:val="center"/>
        <w:rPr>
          <w:rFonts w:ascii="Arial" w:eastAsia="Century Gothic" w:hAnsi="Arial" w:cs="Arial"/>
          <w:b/>
        </w:rPr>
      </w:pPr>
    </w:p>
    <w:p w:rsidR="00B66743" w:rsidRDefault="00B66743">
      <w:pPr>
        <w:jc w:val="center"/>
        <w:rPr>
          <w:rFonts w:ascii="Arial" w:eastAsia="Century Gothic" w:hAnsi="Arial" w:cs="Arial"/>
          <w:b/>
        </w:rPr>
      </w:pPr>
    </w:p>
    <w:p w:rsidR="00B66743" w:rsidRDefault="000420B7">
      <w:pPr>
        <w:jc w:val="center"/>
        <w:rPr>
          <w:rFonts w:ascii="Arial" w:eastAsia="Century Gothic" w:hAnsi="Arial" w:cs="Arial"/>
          <w:b/>
        </w:rPr>
      </w:pPr>
      <w:r>
        <w:rPr>
          <w:rFonts w:ascii="Arial" w:eastAsia="Century Gothic" w:hAnsi="Arial" w:cs="Arial"/>
          <w:b/>
        </w:rPr>
        <w:t>CONFIDENTIAL</w:t>
      </w:r>
    </w:p>
    <w:p w:rsidR="00B66743" w:rsidRDefault="00B66743">
      <w:pPr>
        <w:jc w:val="center"/>
        <w:rPr>
          <w:rFonts w:ascii="Arial" w:eastAsia="Century Gothic" w:hAnsi="Arial" w:cs="Arial"/>
        </w:rPr>
      </w:pPr>
    </w:p>
    <w:p w:rsidR="00B66743" w:rsidRDefault="00B66743">
      <w:pPr>
        <w:jc w:val="center"/>
        <w:rPr>
          <w:rFonts w:ascii="Arial" w:eastAsia="Century Gothic" w:hAnsi="Arial" w:cs="Arial"/>
        </w:rPr>
      </w:pPr>
    </w:p>
    <w:p w:rsidR="00B66743" w:rsidRDefault="000420B7">
      <w:pPr>
        <w:jc w:val="both"/>
        <w:rPr>
          <w:rFonts w:ascii="Arial" w:eastAsia="Century Gothic" w:hAnsi="Arial" w:cs="Arial"/>
        </w:rPr>
        <w:sectPr w:rsidR="00B66743">
          <w:headerReference w:type="default" r:id="rId8"/>
          <w:footerReference w:type="default" r:id="rId9"/>
          <w:headerReference w:type="first" r:id="rId10"/>
          <w:pgSz w:w="11906" w:h="16838"/>
          <w:pgMar w:top="1701" w:right="1418" w:bottom="1418" w:left="1843" w:header="708" w:footer="708" w:gutter="0"/>
          <w:pgNumType w:start="1"/>
          <w:cols w:space="720"/>
          <w:titlePg/>
        </w:sectPr>
      </w:pPr>
      <w:r>
        <w:rPr>
          <w:rFonts w:ascii="Arial" w:eastAsia="Century Gothic" w:hAnsi="Arial" w:cs="Arial"/>
        </w:rPr>
        <w:t>The information</w:t>
      </w:r>
      <w:r>
        <w:rPr>
          <w:rFonts w:ascii="Arial" w:eastAsia="Century Gothic" w:hAnsi="Arial" w:cs="Arial"/>
        </w:rPr>
        <w:t xml:space="preserve"> supplied in this Self-Review Report is for the confidential use of TTAC and its authorized agents and will not be disclosed without authorization of the institution concerned, except for summary data not identifiable to a specific institution.</w:t>
      </w:r>
    </w:p>
    <w:p w:rsidR="00B66743" w:rsidRDefault="000420B7">
      <w:pPr>
        <w:pStyle w:val="Heading2"/>
        <w:rPr>
          <w:rFonts w:ascii="Arial" w:eastAsia="Century Gothic" w:hAnsi="Arial" w:cs="Arial"/>
          <w:b/>
          <w:color w:val="000000"/>
          <w:sz w:val="22"/>
          <w:szCs w:val="22"/>
        </w:rPr>
      </w:pPr>
      <w:bookmarkStart w:id="0" w:name="_heading=h.30j0zll" w:colFirst="0" w:colLast="0"/>
      <w:bookmarkEnd w:id="0"/>
      <w:r>
        <w:rPr>
          <w:rFonts w:ascii="Arial" w:eastAsia="Century Gothic" w:hAnsi="Arial" w:cs="Arial"/>
          <w:b/>
          <w:color w:val="000000"/>
          <w:sz w:val="22"/>
          <w:szCs w:val="22"/>
        </w:rPr>
        <w:lastRenderedPageBreak/>
        <w:t xml:space="preserve">FORM </w:t>
      </w:r>
      <w:proofErr w:type="gramStart"/>
      <w:r>
        <w:rPr>
          <w:rFonts w:ascii="Arial" w:eastAsia="Century Gothic" w:hAnsi="Arial" w:cs="Arial"/>
          <w:b/>
          <w:color w:val="000000"/>
          <w:sz w:val="22"/>
          <w:szCs w:val="22"/>
        </w:rPr>
        <w:t>A :</w:t>
      </w:r>
      <w:proofErr w:type="gramEnd"/>
      <w:r>
        <w:rPr>
          <w:rFonts w:ascii="Arial" w:eastAsia="Century Gothic" w:hAnsi="Arial" w:cs="Arial"/>
          <w:b/>
          <w:color w:val="000000"/>
          <w:sz w:val="22"/>
          <w:szCs w:val="22"/>
        </w:rPr>
        <w:t xml:space="preserve"> GE</w:t>
      </w:r>
      <w:r>
        <w:rPr>
          <w:rFonts w:ascii="Arial" w:eastAsia="Century Gothic" w:hAnsi="Arial" w:cs="Arial"/>
          <w:b/>
          <w:color w:val="000000"/>
          <w:sz w:val="22"/>
          <w:szCs w:val="22"/>
        </w:rPr>
        <w:t>NERAL INFORMATION ON THE EDUCATION PROVIDER</w:t>
      </w:r>
    </w:p>
    <w:p w:rsidR="00B66743" w:rsidRDefault="00B66743">
      <w:pPr>
        <w:rPr>
          <w:rFonts w:ascii="Arial" w:hAnsi="Arial" w:cs="Arial"/>
        </w:rPr>
      </w:pPr>
    </w:p>
    <w:tbl>
      <w:tblPr>
        <w:tblStyle w:val="Style97"/>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520"/>
      </w:tblGrid>
      <w:tr w:rsidR="00B66743">
        <w:trPr>
          <w:cantSplit/>
          <w:trHeight w:val="440"/>
          <w:jc w:val="center"/>
        </w:trPr>
        <w:tc>
          <w:tcPr>
            <w:tcW w:w="9209" w:type="dxa"/>
            <w:gridSpan w:val="2"/>
            <w:shd w:val="clear" w:color="auto" w:fill="D9D9D9"/>
          </w:tcPr>
          <w:p w:rsidR="00B66743" w:rsidRDefault="000420B7">
            <w:pPr>
              <w:widowControl w:val="0"/>
              <w:spacing w:after="0" w:line="232" w:lineRule="auto"/>
              <w:ind w:left="107"/>
              <w:rPr>
                <w:rFonts w:ascii="Arial" w:eastAsia="Century Gothic" w:hAnsi="Arial" w:cs="Arial"/>
                <w:b/>
              </w:rPr>
            </w:pPr>
            <w:r>
              <w:rPr>
                <w:rFonts w:ascii="Arial" w:eastAsia="Century Gothic" w:hAnsi="Arial" w:cs="Arial"/>
                <w:b/>
              </w:rPr>
              <w:t>EDUCATION PROVIDER (EP)</w:t>
            </w: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Name of the EP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Date of establishment:</w:t>
            </w:r>
          </w:p>
        </w:tc>
        <w:tc>
          <w:tcPr>
            <w:tcW w:w="6520" w:type="dxa"/>
            <w:shd w:val="clear" w:color="auto" w:fill="auto"/>
            <w:vAlign w:val="center"/>
          </w:tcPr>
          <w:p w:rsidR="00B66743" w:rsidRDefault="00B66743">
            <w:pPr>
              <w:spacing w:after="200" w:line="276" w:lineRule="auto"/>
              <w:jc w:val="both"/>
              <w:rPr>
                <w:rFonts w:ascii="Arial" w:eastAsia="Century Gothic" w:hAnsi="Arial" w:cs="Arial"/>
                <w:i/>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VC / CEO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highlight w:val="yellow"/>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Email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highlight w:val="yellow"/>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Address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Correspondence (if different from above)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Tel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rPr>
            </w:pPr>
          </w:p>
        </w:tc>
      </w:tr>
      <w:tr w:rsidR="00B66743">
        <w:trPr>
          <w:cantSplit/>
          <w:trHeight w:val="440"/>
          <w:jc w:val="center"/>
        </w:trPr>
        <w:tc>
          <w:tcPr>
            <w:tcW w:w="2689" w:type="dxa"/>
            <w:shd w:val="clear" w:color="auto" w:fill="auto"/>
            <w:vAlign w:val="center"/>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Website :</w:t>
            </w:r>
          </w:p>
        </w:tc>
        <w:tc>
          <w:tcPr>
            <w:tcW w:w="6520" w:type="dxa"/>
            <w:shd w:val="clear" w:color="auto" w:fill="auto"/>
            <w:vAlign w:val="center"/>
          </w:tcPr>
          <w:p w:rsidR="00B66743" w:rsidRDefault="00B66743">
            <w:pPr>
              <w:spacing w:after="200" w:line="276" w:lineRule="auto"/>
              <w:jc w:val="both"/>
              <w:rPr>
                <w:rFonts w:ascii="Arial" w:eastAsia="Century Gothic" w:hAnsi="Arial" w:cs="Arial"/>
                <w:i/>
              </w:rPr>
            </w:pPr>
          </w:p>
        </w:tc>
      </w:tr>
    </w:tbl>
    <w:p w:rsidR="00B66743" w:rsidRDefault="00B66743">
      <w:pPr>
        <w:spacing w:after="0" w:line="240" w:lineRule="auto"/>
        <w:rPr>
          <w:rFonts w:ascii="Arial" w:eastAsia="Century Gothic" w:hAnsi="Arial" w:cs="Arial"/>
          <w:color w:val="000000"/>
        </w:rPr>
      </w:pPr>
    </w:p>
    <w:p w:rsidR="00B66743" w:rsidRDefault="00B66743">
      <w:pPr>
        <w:spacing w:after="0" w:line="276" w:lineRule="auto"/>
        <w:ind w:left="426"/>
        <w:jc w:val="both"/>
        <w:rPr>
          <w:rFonts w:ascii="Arial" w:eastAsia="Century Gothic" w:hAnsi="Arial" w:cs="Arial"/>
          <w:color w:val="000000"/>
        </w:rPr>
      </w:pPr>
    </w:p>
    <w:p w:rsidR="00B66743" w:rsidRDefault="000420B7">
      <w:pPr>
        <w:numPr>
          <w:ilvl w:val="0"/>
          <w:numId w:val="1"/>
        </w:numPr>
        <w:spacing w:after="0" w:line="276" w:lineRule="auto"/>
        <w:ind w:left="426" w:hanging="284"/>
        <w:jc w:val="both"/>
        <w:rPr>
          <w:rFonts w:ascii="Arial" w:eastAsia="Century Gothic" w:hAnsi="Arial" w:cs="Arial"/>
          <w:color w:val="000000"/>
        </w:rPr>
      </w:pPr>
      <w:r>
        <w:rPr>
          <w:rFonts w:ascii="Arial" w:eastAsia="Century Gothic" w:hAnsi="Arial" w:cs="Arial"/>
          <w:color w:val="000000"/>
        </w:rPr>
        <w:t>Contact person for study information</w:t>
      </w:r>
    </w:p>
    <w:p w:rsidR="00B66743" w:rsidRDefault="00B66743">
      <w:pPr>
        <w:spacing w:after="0" w:line="240" w:lineRule="auto"/>
        <w:rPr>
          <w:rFonts w:ascii="Arial" w:eastAsia="Century Gothic" w:hAnsi="Arial" w:cs="Arial"/>
          <w:color w:val="000000"/>
        </w:rPr>
      </w:pPr>
    </w:p>
    <w:tbl>
      <w:tblPr>
        <w:tblStyle w:val="Style101"/>
        <w:tblW w:w="2869" w:type="dxa"/>
        <w:tblInd w:w="1134" w:type="dxa"/>
        <w:tblLayout w:type="fixed"/>
        <w:tblLook w:val="04A0" w:firstRow="1" w:lastRow="0" w:firstColumn="1" w:lastColumn="0" w:noHBand="0" w:noVBand="1"/>
      </w:tblPr>
      <w:tblGrid>
        <w:gridCol w:w="464"/>
        <w:gridCol w:w="2122"/>
        <w:gridCol w:w="283"/>
      </w:tblGrid>
      <w:tr w:rsidR="00B66743">
        <w:tc>
          <w:tcPr>
            <w:tcW w:w="464" w:type="dxa"/>
            <w:shd w:val="clear" w:color="auto" w:fill="auto"/>
          </w:tcPr>
          <w:p w:rsidR="00B66743" w:rsidRDefault="000420B7">
            <w:pPr>
              <w:spacing w:after="0" w:line="276" w:lineRule="auto"/>
              <w:jc w:val="both"/>
              <w:rPr>
                <w:rFonts w:ascii="Arial" w:eastAsia="Century Gothic" w:hAnsi="Arial" w:cs="Arial"/>
                <w:color w:val="000000"/>
              </w:rPr>
            </w:pPr>
            <w:proofErr w:type="spellStart"/>
            <w:r>
              <w:rPr>
                <w:rFonts w:ascii="Arial" w:eastAsia="Century Gothic" w:hAnsi="Arial" w:cs="Arial"/>
                <w:color w:val="000000"/>
              </w:rPr>
              <w:t>i</w:t>
            </w:r>
            <w:proofErr w:type="spellEnd"/>
            <w:r>
              <w:rPr>
                <w:rFonts w:ascii="Arial" w:eastAsia="Century Gothic" w:hAnsi="Arial" w:cs="Arial"/>
                <w:color w:val="000000"/>
              </w:rPr>
              <w:t>.</w:t>
            </w:r>
          </w:p>
        </w:tc>
        <w:tc>
          <w:tcPr>
            <w:tcW w:w="2122"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Name and Title</w:t>
            </w:r>
          </w:p>
        </w:tc>
        <w:tc>
          <w:tcPr>
            <w:tcW w:w="283"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w:t>
            </w:r>
          </w:p>
        </w:tc>
      </w:tr>
      <w:tr w:rsidR="00B66743">
        <w:tc>
          <w:tcPr>
            <w:tcW w:w="464"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ii.</w:t>
            </w:r>
          </w:p>
        </w:tc>
        <w:tc>
          <w:tcPr>
            <w:tcW w:w="2122"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Designation</w:t>
            </w:r>
          </w:p>
        </w:tc>
        <w:tc>
          <w:tcPr>
            <w:tcW w:w="283"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w:t>
            </w:r>
          </w:p>
        </w:tc>
      </w:tr>
      <w:tr w:rsidR="00B66743">
        <w:tc>
          <w:tcPr>
            <w:tcW w:w="464"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iii.</w:t>
            </w:r>
          </w:p>
        </w:tc>
        <w:tc>
          <w:tcPr>
            <w:tcW w:w="2122"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Tel</w:t>
            </w:r>
          </w:p>
        </w:tc>
        <w:tc>
          <w:tcPr>
            <w:tcW w:w="283"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w:t>
            </w:r>
          </w:p>
        </w:tc>
      </w:tr>
      <w:tr w:rsidR="00B66743">
        <w:tc>
          <w:tcPr>
            <w:tcW w:w="464"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iv.</w:t>
            </w:r>
          </w:p>
        </w:tc>
        <w:tc>
          <w:tcPr>
            <w:tcW w:w="2122"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Fax</w:t>
            </w:r>
          </w:p>
        </w:tc>
        <w:tc>
          <w:tcPr>
            <w:tcW w:w="283"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w:t>
            </w:r>
          </w:p>
        </w:tc>
      </w:tr>
      <w:tr w:rsidR="00B66743">
        <w:tc>
          <w:tcPr>
            <w:tcW w:w="464"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v.</w:t>
            </w:r>
          </w:p>
        </w:tc>
        <w:tc>
          <w:tcPr>
            <w:tcW w:w="2122"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Email</w:t>
            </w:r>
          </w:p>
        </w:tc>
        <w:tc>
          <w:tcPr>
            <w:tcW w:w="283" w:type="dxa"/>
            <w:shd w:val="clear" w:color="auto" w:fill="auto"/>
          </w:tcPr>
          <w:p w:rsidR="00B66743" w:rsidRDefault="000420B7">
            <w:pPr>
              <w:spacing w:after="0" w:line="276" w:lineRule="auto"/>
              <w:jc w:val="both"/>
              <w:rPr>
                <w:rFonts w:ascii="Arial" w:eastAsia="Century Gothic" w:hAnsi="Arial" w:cs="Arial"/>
                <w:color w:val="000000"/>
              </w:rPr>
            </w:pPr>
            <w:r>
              <w:rPr>
                <w:rFonts w:ascii="Arial" w:eastAsia="Century Gothic" w:hAnsi="Arial" w:cs="Arial"/>
                <w:color w:val="000000"/>
              </w:rPr>
              <w:t>:</w:t>
            </w:r>
          </w:p>
        </w:tc>
      </w:tr>
    </w:tbl>
    <w:p w:rsidR="00B66743" w:rsidRDefault="00B66743">
      <w:pPr>
        <w:spacing w:after="0" w:line="276" w:lineRule="auto"/>
        <w:ind w:left="1560"/>
        <w:jc w:val="both"/>
        <w:rPr>
          <w:rFonts w:ascii="Arial" w:eastAsia="Century Gothic" w:hAnsi="Arial" w:cs="Arial"/>
          <w:color w:val="000000"/>
        </w:rPr>
      </w:pPr>
    </w:p>
    <w:p w:rsidR="00B66743" w:rsidRDefault="00B66743">
      <w:pPr>
        <w:spacing w:after="0" w:line="276" w:lineRule="auto"/>
        <w:ind w:left="1560"/>
        <w:jc w:val="both"/>
        <w:rPr>
          <w:rFonts w:ascii="Arial" w:eastAsia="Century Gothic" w:hAnsi="Arial" w:cs="Arial"/>
          <w:color w:val="000000"/>
        </w:rPr>
      </w:pPr>
    </w:p>
    <w:p w:rsidR="00B66743" w:rsidRDefault="00B66743">
      <w:pPr>
        <w:spacing w:after="0" w:line="276" w:lineRule="auto"/>
        <w:ind w:left="1560"/>
        <w:jc w:val="both"/>
        <w:rPr>
          <w:rFonts w:ascii="Arial" w:eastAsia="Century Gothic" w:hAnsi="Arial" w:cs="Arial"/>
          <w:color w:val="000000"/>
        </w:rPr>
      </w:pPr>
    </w:p>
    <w:p w:rsidR="00B66743" w:rsidRDefault="000420B7">
      <w:pPr>
        <w:rPr>
          <w:rFonts w:ascii="Arial" w:eastAsia="Century Gothic" w:hAnsi="Arial" w:cs="Arial"/>
        </w:rPr>
      </w:pPr>
      <w:r>
        <w:rPr>
          <w:rFonts w:ascii="Arial" w:hAnsi="Arial" w:cs="Arial"/>
        </w:rPr>
        <w:br w:type="page"/>
      </w:r>
    </w:p>
    <w:p w:rsidR="00B66743" w:rsidRDefault="000420B7">
      <w:pPr>
        <w:pStyle w:val="Heading2"/>
        <w:rPr>
          <w:rFonts w:ascii="Arial" w:eastAsia="Century Gothic" w:hAnsi="Arial" w:cs="Arial"/>
          <w:color w:val="000000"/>
          <w:sz w:val="22"/>
          <w:szCs w:val="22"/>
        </w:rPr>
      </w:pPr>
      <w:bookmarkStart w:id="1" w:name="_heading=h.1fob9te" w:colFirst="0" w:colLast="0"/>
      <w:bookmarkEnd w:id="1"/>
      <w:r>
        <w:rPr>
          <w:rFonts w:ascii="Arial" w:eastAsia="Century Gothic" w:hAnsi="Arial" w:cs="Arial"/>
          <w:b/>
          <w:color w:val="000000"/>
          <w:sz w:val="22"/>
          <w:szCs w:val="22"/>
        </w:rPr>
        <w:lastRenderedPageBreak/>
        <w:t>FORM B: PROGRAMME DESCRIPTION</w:t>
      </w:r>
    </w:p>
    <w:p w:rsidR="00B66743" w:rsidRDefault="00B66743">
      <w:pPr>
        <w:rPr>
          <w:rFonts w:ascii="Arial" w:eastAsia="Century Gothic" w:hAnsi="Arial" w:cs="Arial"/>
        </w:rPr>
      </w:pP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Name of the programme (as in the scroll to be awarded):</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 xml:space="preserve">MBOT Technology </w:t>
      </w:r>
      <w:proofErr w:type="gramStart"/>
      <w:r>
        <w:rPr>
          <w:rFonts w:ascii="Arial" w:eastAsia="Century Gothic" w:hAnsi="Arial" w:cs="Arial"/>
          <w:color w:val="000000"/>
        </w:rPr>
        <w:t>Fields :</w:t>
      </w:r>
      <w:proofErr w:type="gramEnd"/>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National Education Code (NEC):</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MQF level:</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Graduating credit:</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 xml:space="preserve">Type </w:t>
      </w:r>
      <w:r>
        <w:rPr>
          <w:rFonts w:ascii="Arial" w:eastAsia="Century Gothic" w:hAnsi="Arial" w:cs="Arial"/>
          <w:color w:val="000000"/>
        </w:rPr>
        <w:t>of award (e.g., single major, double major, etc.):</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Language of instruction:</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Type of programme (e.g., home grown, collaboration etc.):</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 xml:space="preserve">Awarding body (e.g., own/others (with </w:t>
      </w:r>
      <w:proofErr w:type="gramStart"/>
      <w:r>
        <w:rPr>
          <w:rFonts w:ascii="Arial" w:eastAsia="Century Gothic" w:hAnsi="Arial" w:cs="Arial"/>
          <w:color w:val="000000"/>
        </w:rPr>
        <w:t>a</w:t>
      </w:r>
      <w:proofErr w:type="gramEnd"/>
      <w:r>
        <w:rPr>
          <w:rFonts w:ascii="Arial" w:eastAsia="Century Gothic" w:hAnsi="Arial" w:cs="Arial"/>
          <w:color w:val="000000"/>
        </w:rPr>
        <w:t xml:space="preserve"> evidence of collaboration)):</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Mode of study (e.g., full-time/part-time):</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Teaching M</w:t>
      </w:r>
      <w:r>
        <w:rPr>
          <w:rFonts w:ascii="Arial" w:eastAsia="Century Gothic" w:hAnsi="Arial" w:cs="Arial"/>
          <w:color w:val="000000"/>
        </w:rPr>
        <w:t>ethod (e.g., lecturer, laboratory, tutorial, project etc.):</w:t>
      </w:r>
    </w:p>
    <w:p w:rsidR="00B66743" w:rsidRDefault="000420B7">
      <w:pPr>
        <w:numPr>
          <w:ilvl w:val="0"/>
          <w:numId w:val="2"/>
        </w:numPr>
        <w:spacing w:after="240" w:line="276" w:lineRule="auto"/>
        <w:ind w:left="567" w:hanging="425"/>
        <w:jc w:val="both"/>
        <w:rPr>
          <w:rFonts w:ascii="Arial" w:eastAsia="Century Gothic" w:hAnsi="Arial" w:cs="Arial"/>
          <w:color w:val="000000"/>
        </w:rPr>
      </w:pPr>
      <w:r>
        <w:rPr>
          <w:rFonts w:ascii="Arial" w:eastAsia="Century Gothic" w:hAnsi="Arial" w:cs="Arial"/>
          <w:color w:val="000000"/>
        </w:rPr>
        <w:t>Mode of offering: Industry mode only</w:t>
      </w:r>
    </w:p>
    <w:p w:rsidR="00B66743" w:rsidRDefault="000420B7">
      <w:pPr>
        <w:numPr>
          <w:ilvl w:val="0"/>
          <w:numId w:val="2"/>
        </w:numPr>
        <w:spacing w:after="0" w:line="276" w:lineRule="auto"/>
        <w:ind w:left="567" w:hanging="425"/>
        <w:jc w:val="both"/>
        <w:rPr>
          <w:rFonts w:ascii="Arial" w:eastAsia="Century Gothic" w:hAnsi="Arial" w:cs="Arial"/>
          <w:color w:val="000000"/>
        </w:rPr>
      </w:pPr>
      <w:r>
        <w:rPr>
          <w:rFonts w:ascii="Arial" w:eastAsia="Century Gothic" w:hAnsi="Arial" w:cs="Arial"/>
          <w:color w:val="000000"/>
        </w:rPr>
        <w:t>Mode of delivery (please (/) as appropriate):</w:t>
      </w:r>
    </w:p>
    <w:p w:rsidR="00B66743" w:rsidRDefault="00B66743">
      <w:pPr>
        <w:spacing w:after="0" w:line="240" w:lineRule="auto"/>
        <w:rPr>
          <w:rFonts w:ascii="Arial" w:eastAsia="Century Gothic" w:hAnsi="Arial" w:cs="Arial"/>
          <w:color w:val="000000"/>
        </w:rPr>
      </w:pPr>
    </w:p>
    <w:tbl>
      <w:tblPr>
        <w:tblStyle w:val="Style103"/>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3"/>
        <w:gridCol w:w="1562"/>
      </w:tblGrid>
      <w:tr w:rsidR="00B66743">
        <w:trPr>
          <w:trHeight w:val="284"/>
        </w:trPr>
        <w:tc>
          <w:tcPr>
            <w:tcW w:w="4933" w:type="dxa"/>
            <w:vAlign w:val="center"/>
          </w:tcPr>
          <w:p w:rsidR="00B66743" w:rsidRDefault="000420B7">
            <w:pPr>
              <w:widowControl w:val="0"/>
              <w:spacing w:after="0" w:line="250" w:lineRule="auto"/>
              <w:ind w:left="107"/>
              <w:rPr>
                <w:rFonts w:ascii="Arial" w:eastAsia="Century Gothic" w:hAnsi="Arial" w:cs="Arial"/>
                <w:color w:val="000000"/>
              </w:rPr>
            </w:pPr>
            <w:r>
              <w:rPr>
                <w:rFonts w:ascii="Arial" w:eastAsia="Century Gothic" w:hAnsi="Arial" w:cs="Arial"/>
                <w:color w:val="000000"/>
              </w:rPr>
              <w:t>Conventional</w:t>
            </w:r>
          </w:p>
        </w:tc>
        <w:tc>
          <w:tcPr>
            <w:tcW w:w="1562" w:type="dxa"/>
            <w:vAlign w:val="center"/>
          </w:tcPr>
          <w:p w:rsidR="00B66743" w:rsidRDefault="00B66743">
            <w:pPr>
              <w:widowControl w:val="0"/>
              <w:spacing w:after="0" w:line="240" w:lineRule="auto"/>
              <w:rPr>
                <w:rFonts w:ascii="Arial" w:eastAsia="Century Gothic" w:hAnsi="Arial" w:cs="Arial"/>
                <w:color w:val="000000"/>
              </w:rPr>
            </w:pPr>
          </w:p>
        </w:tc>
      </w:tr>
      <w:tr w:rsidR="00B66743">
        <w:trPr>
          <w:trHeight w:val="284"/>
        </w:trPr>
        <w:tc>
          <w:tcPr>
            <w:tcW w:w="4933" w:type="dxa"/>
            <w:vAlign w:val="center"/>
          </w:tcPr>
          <w:p w:rsidR="00B66743" w:rsidRDefault="000420B7">
            <w:pPr>
              <w:widowControl w:val="0"/>
              <w:spacing w:after="0" w:line="250" w:lineRule="auto"/>
              <w:ind w:left="107"/>
              <w:rPr>
                <w:rFonts w:ascii="Arial" w:eastAsia="Century Gothic" w:hAnsi="Arial" w:cs="Arial"/>
                <w:color w:val="000000"/>
              </w:rPr>
            </w:pPr>
            <w:r>
              <w:rPr>
                <w:rFonts w:ascii="Arial" w:eastAsia="Century Gothic" w:hAnsi="Arial" w:cs="Arial"/>
                <w:color w:val="000000"/>
              </w:rPr>
              <w:t>Open and Distance learning (ODL)</w:t>
            </w:r>
          </w:p>
        </w:tc>
        <w:tc>
          <w:tcPr>
            <w:tcW w:w="1562" w:type="dxa"/>
            <w:vAlign w:val="center"/>
          </w:tcPr>
          <w:p w:rsidR="00B66743" w:rsidRDefault="00B66743">
            <w:pPr>
              <w:widowControl w:val="0"/>
              <w:spacing w:after="0" w:line="240" w:lineRule="auto"/>
              <w:rPr>
                <w:rFonts w:ascii="Arial" w:eastAsia="Century Gothic" w:hAnsi="Arial" w:cs="Arial"/>
                <w:color w:val="000000"/>
              </w:rPr>
            </w:pPr>
          </w:p>
        </w:tc>
      </w:tr>
      <w:tr w:rsidR="00B66743">
        <w:trPr>
          <w:trHeight w:val="284"/>
        </w:trPr>
        <w:tc>
          <w:tcPr>
            <w:tcW w:w="4933" w:type="dxa"/>
            <w:vAlign w:val="center"/>
          </w:tcPr>
          <w:p w:rsidR="00B66743" w:rsidRDefault="000420B7">
            <w:pPr>
              <w:widowControl w:val="0"/>
              <w:spacing w:after="0" w:line="250" w:lineRule="auto"/>
              <w:ind w:left="107"/>
              <w:rPr>
                <w:rFonts w:ascii="Arial" w:eastAsia="Century Gothic" w:hAnsi="Arial" w:cs="Arial"/>
                <w:color w:val="000000"/>
              </w:rPr>
            </w:pPr>
            <w:r>
              <w:rPr>
                <w:rFonts w:ascii="Arial" w:eastAsia="Century Gothic" w:hAnsi="Arial" w:cs="Arial"/>
                <w:color w:val="000000"/>
              </w:rPr>
              <w:t>Others</w:t>
            </w:r>
          </w:p>
        </w:tc>
        <w:tc>
          <w:tcPr>
            <w:tcW w:w="1562" w:type="dxa"/>
            <w:vAlign w:val="center"/>
          </w:tcPr>
          <w:p w:rsidR="00B66743" w:rsidRDefault="00B66743">
            <w:pPr>
              <w:widowControl w:val="0"/>
              <w:spacing w:after="0" w:line="240" w:lineRule="auto"/>
              <w:rPr>
                <w:rFonts w:ascii="Arial" w:eastAsia="Century Gothic" w:hAnsi="Arial" w:cs="Arial"/>
                <w:color w:val="000000"/>
                <w:sz w:val="24"/>
                <w:szCs w:val="24"/>
              </w:rPr>
            </w:pPr>
          </w:p>
        </w:tc>
      </w:tr>
    </w:tbl>
    <w:p w:rsidR="00B66743" w:rsidRDefault="00B66743">
      <w:pPr>
        <w:spacing w:after="0" w:line="276" w:lineRule="auto"/>
        <w:ind w:left="567"/>
        <w:jc w:val="both"/>
        <w:rPr>
          <w:rFonts w:ascii="Arial" w:eastAsia="Century Gothic" w:hAnsi="Arial" w:cs="Arial"/>
          <w:color w:val="000000"/>
        </w:rPr>
      </w:pPr>
    </w:p>
    <w:p w:rsidR="00B66743" w:rsidRDefault="000420B7">
      <w:pPr>
        <w:numPr>
          <w:ilvl w:val="0"/>
          <w:numId w:val="2"/>
        </w:numPr>
        <w:spacing w:after="0" w:line="276" w:lineRule="auto"/>
        <w:ind w:left="567" w:hanging="425"/>
        <w:jc w:val="both"/>
        <w:rPr>
          <w:rFonts w:ascii="Arial" w:eastAsia="Century Gothic" w:hAnsi="Arial" w:cs="Arial"/>
          <w:color w:val="000000"/>
        </w:rPr>
      </w:pPr>
      <w:r>
        <w:rPr>
          <w:rFonts w:ascii="Arial" w:eastAsia="Century Gothic" w:hAnsi="Arial" w:cs="Arial"/>
          <w:color w:val="000000"/>
        </w:rPr>
        <w:t xml:space="preserve">Duration of study: </w:t>
      </w:r>
    </w:p>
    <w:p w:rsidR="00B66743" w:rsidRDefault="00B66743">
      <w:pPr>
        <w:spacing w:after="0" w:line="276" w:lineRule="auto"/>
        <w:jc w:val="both"/>
        <w:rPr>
          <w:rFonts w:ascii="Arial" w:eastAsia="Century Gothic" w:hAnsi="Arial" w:cs="Arial"/>
          <w:color w:val="000000"/>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9"/>
        <w:gridCol w:w="1500"/>
        <w:gridCol w:w="1517"/>
        <w:gridCol w:w="1517"/>
        <w:gridCol w:w="1517"/>
        <w:gridCol w:w="1517"/>
      </w:tblGrid>
      <w:tr w:rsidR="00B66743">
        <w:trPr>
          <w:trHeight w:val="480"/>
          <w:jc w:val="center"/>
        </w:trPr>
        <w:tc>
          <w:tcPr>
            <w:tcW w:w="1499" w:type="dxa"/>
            <w:vMerge w:val="restart"/>
            <w:shd w:val="clear" w:color="auto" w:fill="D9D9D9"/>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TVET Provider</w:t>
            </w:r>
          </w:p>
        </w:tc>
        <w:tc>
          <w:tcPr>
            <w:tcW w:w="1500" w:type="dxa"/>
            <w:vMerge w:val="restart"/>
            <w:shd w:val="clear" w:color="auto" w:fill="D9D9D9"/>
          </w:tcPr>
          <w:p w:rsidR="00B66743" w:rsidRDefault="00B66743">
            <w:pPr>
              <w:spacing w:after="0"/>
              <w:jc w:val="center"/>
              <w:rPr>
                <w:rFonts w:ascii="Arial" w:eastAsia="Century Gothic" w:hAnsi="Arial" w:cs="Arial"/>
                <w:sz w:val="20"/>
                <w:szCs w:val="20"/>
              </w:rPr>
            </w:pPr>
          </w:p>
        </w:tc>
        <w:tc>
          <w:tcPr>
            <w:tcW w:w="3034" w:type="dxa"/>
            <w:gridSpan w:val="2"/>
            <w:shd w:val="clear" w:color="auto" w:fill="D9D9D9"/>
            <w:vAlign w:val="center"/>
          </w:tcPr>
          <w:p w:rsidR="00B66743" w:rsidRDefault="000420B7">
            <w:pPr>
              <w:spacing w:after="0" w:line="276" w:lineRule="auto"/>
              <w:jc w:val="center"/>
              <w:rPr>
                <w:rFonts w:ascii="Arial" w:eastAsia="Century Gothic" w:hAnsi="Arial" w:cs="Arial"/>
                <w:sz w:val="20"/>
                <w:szCs w:val="20"/>
              </w:rPr>
            </w:pPr>
            <w:r>
              <w:rPr>
                <w:rFonts w:ascii="Arial" w:eastAsia="Century Gothic" w:hAnsi="Arial" w:cs="Arial"/>
                <w:sz w:val="20"/>
                <w:szCs w:val="20"/>
              </w:rPr>
              <w:t>Full-time</w:t>
            </w:r>
          </w:p>
        </w:tc>
        <w:tc>
          <w:tcPr>
            <w:tcW w:w="3034" w:type="dxa"/>
            <w:gridSpan w:val="2"/>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Part-time</w:t>
            </w:r>
          </w:p>
        </w:tc>
      </w:tr>
      <w:tr w:rsidR="00B66743">
        <w:trPr>
          <w:trHeight w:val="416"/>
          <w:jc w:val="center"/>
        </w:trPr>
        <w:tc>
          <w:tcPr>
            <w:tcW w:w="1499" w:type="dxa"/>
            <w:vMerge/>
            <w:shd w:val="clear" w:color="auto" w:fill="D9D9D9"/>
          </w:tcPr>
          <w:p w:rsidR="00B66743" w:rsidRDefault="00B66743">
            <w:pPr>
              <w:widowControl w:val="0"/>
              <w:spacing w:after="0"/>
              <w:rPr>
                <w:rFonts w:ascii="Arial" w:eastAsia="Century Gothic" w:hAnsi="Arial" w:cs="Arial"/>
                <w:sz w:val="20"/>
                <w:szCs w:val="20"/>
              </w:rPr>
            </w:pPr>
          </w:p>
        </w:tc>
        <w:tc>
          <w:tcPr>
            <w:tcW w:w="1500" w:type="dxa"/>
            <w:vMerge/>
            <w:shd w:val="clear" w:color="auto" w:fill="D9D9D9"/>
          </w:tcPr>
          <w:p w:rsidR="00B66743" w:rsidRDefault="00B66743">
            <w:pPr>
              <w:widowControl w:val="0"/>
              <w:spacing w:after="0"/>
              <w:rPr>
                <w:rFonts w:ascii="Arial" w:eastAsia="Century Gothic" w:hAnsi="Arial" w:cs="Arial"/>
                <w:sz w:val="20"/>
                <w:szCs w:val="20"/>
              </w:rPr>
            </w:pP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Long Semester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Short Semester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Long Semester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Short Semester</w:t>
            </w:r>
          </w:p>
        </w:tc>
      </w:tr>
      <w:tr w:rsidR="00B66743">
        <w:trPr>
          <w:trHeight w:val="416"/>
          <w:jc w:val="center"/>
        </w:trPr>
        <w:tc>
          <w:tcPr>
            <w:tcW w:w="1499" w:type="dxa"/>
            <w:vMerge/>
            <w:shd w:val="clear" w:color="auto" w:fill="D9D9D9"/>
          </w:tcPr>
          <w:p w:rsidR="00B66743" w:rsidRDefault="00B66743">
            <w:pPr>
              <w:widowControl w:val="0"/>
              <w:spacing w:after="0"/>
              <w:rPr>
                <w:rFonts w:ascii="Arial" w:eastAsia="Century Gothic" w:hAnsi="Arial" w:cs="Arial"/>
                <w:sz w:val="20"/>
                <w:szCs w:val="20"/>
              </w:rPr>
            </w:pPr>
          </w:p>
        </w:tc>
        <w:tc>
          <w:tcPr>
            <w:tcW w:w="1500" w:type="dxa"/>
            <w:shd w:val="clear" w:color="auto" w:fill="D9D9D9"/>
          </w:tcPr>
          <w:p w:rsidR="00B66743" w:rsidRDefault="000420B7">
            <w:pPr>
              <w:widowControl w:val="0"/>
              <w:spacing w:after="0"/>
              <w:rPr>
                <w:rFonts w:ascii="Arial" w:eastAsia="Century Gothic" w:hAnsi="Arial" w:cs="Arial"/>
                <w:sz w:val="20"/>
                <w:szCs w:val="20"/>
              </w:rPr>
            </w:pPr>
            <w:r>
              <w:rPr>
                <w:rFonts w:ascii="Arial" w:eastAsia="Century Gothic" w:hAnsi="Arial" w:cs="Arial"/>
                <w:sz w:val="20"/>
                <w:szCs w:val="20"/>
              </w:rPr>
              <w:t>Total Hours</w:t>
            </w:r>
          </w:p>
          <w:p w:rsidR="00B66743" w:rsidRDefault="000420B7">
            <w:pPr>
              <w:widowControl w:val="0"/>
              <w:spacing w:after="0"/>
              <w:rPr>
                <w:rFonts w:ascii="Arial" w:eastAsia="Century Gothic" w:hAnsi="Arial" w:cs="Arial"/>
                <w:sz w:val="20"/>
                <w:szCs w:val="20"/>
              </w:rPr>
            </w:pPr>
            <w:r>
              <w:rPr>
                <w:rFonts w:ascii="Arial" w:eastAsia="Century Gothic" w:hAnsi="Arial" w:cs="Arial"/>
                <w:sz w:val="20"/>
                <w:szCs w:val="20"/>
              </w:rPr>
              <w:t>(Total Hours per Week)</w:t>
            </w: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r>
      <w:tr w:rsidR="00B66743">
        <w:trPr>
          <w:trHeight w:val="412"/>
          <w:jc w:val="center"/>
        </w:trPr>
        <w:tc>
          <w:tcPr>
            <w:tcW w:w="1499" w:type="dxa"/>
            <w:vMerge/>
            <w:shd w:val="clear" w:color="auto" w:fill="D9D9D9"/>
          </w:tcPr>
          <w:p w:rsidR="00B66743" w:rsidRDefault="00B66743">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rsidR="00B66743" w:rsidRDefault="000420B7">
            <w:pPr>
              <w:spacing w:after="0" w:line="276" w:lineRule="auto"/>
              <w:rPr>
                <w:rFonts w:ascii="Arial" w:eastAsia="Century Gothic" w:hAnsi="Arial" w:cs="Arial"/>
                <w:sz w:val="20"/>
                <w:szCs w:val="20"/>
              </w:rPr>
            </w:pPr>
            <w:r>
              <w:rPr>
                <w:rFonts w:ascii="Arial" w:eastAsia="Century Gothic" w:hAnsi="Arial" w:cs="Arial"/>
                <w:sz w:val="20"/>
                <w:szCs w:val="20"/>
              </w:rPr>
              <w:t>No. of Weeks</w:t>
            </w:r>
          </w:p>
        </w:tc>
        <w:tc>
          <w:tcPr>
            <w:tcW w:w="1517" w:type="dxa"/>
          </w:tcPr>
          <w:p w:rsidR="00B66743" w:rsidRDefault="00B66743">
            <w:pPr>
              <w:spacing w:after="0"/>
              <w:jc w:val="center"/>
              <w:rPr>
                <w:rFonts w:ascii="Arial" w:eastAsia="Century Gothic" w:hAnsi="Arial" w:cs="Arial"/>
                <w:sz w:val="20"/>
                <w:szCs w:val="20"/>
              </w:rPr>
            </w:pPr>
          </w:p>
        </w:tc>
        <w:tc>
          <w:tcPr>
            <w:tcW w:w="1517" w:type="dxa"/>
          </w:tcPr>
          <w:p w:rsidR="00B66743" w:rsidRDefault="00B66743">
            <w:pPr>
              <w:spacing w:after="0"/>
              <w:jc w:val="center"/>
              <w:rPr>
                <w:rFonts w:ascii="Arial" w:eastAsia="Century Gothic" w:hAnsi="Arial" w:cs="Arial"/>
                <w:sz w:val="20"/>
                <w:szCs w:val="20"/>
              </w:rPr>
            </w:pPr>
          </w:p>
        </w:tc>
        <w:tc>
          <w:tcPr>
            <w:tcW w:w="1517" w:type="dxa"/>
          </w:tcPr>
          <w:p w:rsidR="00B66743" w:rsidRDefault="00B66743">
            <w:pPr>
              <w:spacing w:after="0"/>
              <w:jc w:val="center"/>
              <w:rPr>
                <w:rFonts w:ascii="Arial" w:eastAsia="Century Gothic" w:hAnsi="Arial" w:cs="Arial"/>
                <w:sz w:val="20"/>
                <w:szCs w:val="20"/>
              </w:rPr>
            </w:pPr>
          </w:p>
        </w:tc>
        <w:tc>
          <w:tcPr>
            <w:tcW w:w="1517" w:type="dxa"/>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ab/>
            </w:r>
          </w:p>
        </w:tc>
      </w:tr>
      <w:tr w:rsidR="00B66743">
        <w:trPr>
          <w:trHeight w:val="70"/>
          <w:jc w:val="center"/>
        </w:trPr>
        <w:tc>
          <w:tcPr>
            <w:tcW w:w="1499" w:type="dxa"/>
            <w:vMerge/>
            <w:shd w:val="clear" w:color="auto" w:fill="D9D9D9"/>
          </w:tcPr>
          <w:p w:rsidR="00B66743" w:rsidRDefault="00B66743">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rsidR="00B66743" w:rsidRDefault="000420B7">
            <w:pPr>
              <w:spacing w:after="0" w:line="276" w:lineRule="auto"/>
              <w:rPr>
                <w:rFonts w:ascii="Arial" w:eastAsia="Century Gothic" w:hAnsi="Arial" w:cs="Arial"/>
                <w:sz w:val="20"/>
                <w:szCs w:val="20"/>
              </w:rPr>
            </w:pPr>
            <w:r>
              <w:rPr>
                <w:rFonts w:ascii="Arial" w:eastAsia="Century Gothic" w:hAnsi="Arial" w:cs="Arial"/>
                <w:sz w:val="20"/>
                <w:szCs w:val="20"/>
              </w:rPr>
              <w:t>No. of Semesters</w:t>
            </w:r>
          </w:p>
        </w:tc>
        <w:tc>
          <w:tcPr>
            <w:tcW w:w="1517" w:type="dxa"/>
            <w:shd w:val="clear" w:color="auto" w:fill="FFFFFF"/>
          </w:tcPr>
          <w:p w:rsidR="00B66743" w:rsidRDefault="00B66743">
            <w:pPr>
              <w:spacing w:after="0"/>
              <w:jc w:val="center"/>
              <w:rPr>
                <w:rFonts w:ascii="Arial" w:eastAsia="Century Gothic" w:hAnsi="Arial" w:cs="Arial"/>
                <w:sz w:val="20"/>
                <w:szCs w:val="20"/>
              </w:rPr>
            </w:pPr>
          </w:p>
        </w:tc>
        <w:tc>
          <w:tcPr>
            <w:tcW w:w="1517" w:type="dxa"/>
            <w:shd w:val="clear" w:color="auto" w:fill="FFFFFF"/>
          </w:tcPr>
          <w:p w:rsidR="00B66743" w:rsidRDefault="00B66743">
            <w:pPr>
              <w:spacing w:after="0"/>
              <w:jc w:val="center"/>
              <w:rPr>
                <w:rFonts w:ascii="Arial" w:eastAsia="Century Gothic" w:hAnsi="Arial" w:cs="Arial"/>
                <w:sz w:val="20"/>
                <w:szCs w:val="20"/>
              </w:rPr>
            </w:pPr>
          </w:p>
        </w:tc>
        <w:tc>
          <w:tcPr>
            <w:tcW w:w="1517" w:type="dxa"/>
            <w:shd w:val="clear" w:color="auto" w:fill="FFFFFF"/>
          </w:tcPr>
          <w:p w:rsidR="00B66743" w:rsidRDefault="00B66743">
            <w:pPr>
              <w:spacing w:after="0"/>
              <w:jc w:val="center"/>
              <w:rPr>
                <w:rFonts w:ascii="Arial" w:eastAsia="Century Gothic" w:hAnsi="Arial" w:cs="Arial"/>
                <w:sz w:val="20"/>
                <w:szCs w:val="20"/>
              </w:rPr>
            </w:pPr>
          </w:p>
        </w:tc>
        <w:tc>
          <w:tcPr>
            <w:tcW w:w="1517" w:type="dxa"/>
            <w:shd w:val="clear" w:color="auto" w:fill="FFFFFF"/>
          </w:tcPr>
          <w:p w:rsidR="00B66743" w:rsidRDefault="00B66743">
            <w:pPr>
              <w:spacing w:after="0"/>
              <w:jc w:val="center"/>
              <w:rPr>
                <w:rFonts w:ascii="Arial" w:eastAsia="Century Gothic" w:hAnsi="Arial" w:cs="Arial"/>
                <w:sz w:val="20"/>
                <w:szCs w:val="20"/>
              </w:rPr>
            </w:pPr>
          </w:p>
        </w:tc>
      </w:tr>
      <w:tr w:rsidR="00B66743">
        <w:trPr>
          <w:trHeight w:val="70"/>
          <w:jc w:val="center"/>
        </w:trPr>
        <w:tc>
          <w:tcPr>
            <w:tcW w:w="1499" w:type="dxa"/>
            <w:vMerge/>
            <w:shd w:val="clear" w:color="auto" w:fill="D9D9D9"/>
          </w:tcPr>
          <w:p w:rsidR="00B66743" w:rsidRDefault="00B66743">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rsidR="00B66743" w:rsidRDefault="000420B7">
            <w:pPr>
              <w:spacing w:after="0" w:line="276" w:lineRule="auto"/>
              <w:rPr>
                <w:rFonts w:ascii="Arial" w:eastAsia="Century Gothic" w:hAnsi="Arial" w:cs="Arial"/>
                <w:sz w:val="20"/>
                <w:szCs w:val="20"/>
              </w:rPr>
            </w:pPr>
            <w:r>
              <w:rPr>
                <w:rFonts w:ascii="Arial" w:eastAsia="Century Gothic" w:hAnsi="Arial" w:cs="Arial"/>
                <w:sz w:val="20"/>
                <w:szCs w:val="20"/>
              </w:rPr>
              <w:t>No. of Years</w:t>
            </w:r>
          </w:p>
        </w:tc>
        <w:tc>
          <w:tcPr>
            <w:tcW w:w="3034" w:type="dxa"/>
            <w:gridSpan w:val="2"/>
          </w:tcPr>
          <w:p w:rsidR="00B66743" w:rsidRDefault="00B66743">
            <w:pPr>
              <w:spacing w:after="0" w:line="276" w:lineRule="auto"/>
              <w:jc w:val="center"/>
              <w:rPr>
                <w:rFonts w:ascii="Arial" w:eastAsia="Century Gothic" w:hAnsi="Arial" w:cs="Arial"/>
                <w:sz w:val="20"/>
                <w:szCs w:val="20"/>
              </w:rPr>
            </w:pPr>
          </w:p>
        </w:tc>
        <w:tc>
          <w:tcPr>
            <w:tcW w:w="3034" w:type="dxa"/>
            <w:gridSpan w:val="2"/>
          </w:tcPr>
          <w:p w:rsidR="00B66743" w:rsidRDefault="00B66743">
            <w:pPr>
              <w:spacing w:after="0"/>
              <w:jc w:val="center"/>
              <w:rPr>
                <w:rFonts w:ascii="Arial" w:eastAsia="Century Gothic" w:hAnsi="Arial" w:cs="Arial"/>
                <w:sz w:val="20"/>
                <w:szCs w:val="20"/>
              </w:rPr>
            </w:pPr>
          </w:p>
        </w:tc>
      </w:tr>
      <w:tr w:rsidR="00B66743">
        <w:trPr>
          <w:trHeight w:val="480"/>
          <w:jc w:val="center"/>
        </w:trPr>
        <w:tc>
          <w:tcPr>
            <w:tcW w:w="1499" w:type="dxa"/>
            <w:vMerge w:val="restart"/>
            <w:shd w:val="clear" w:color="auto" w:fill="D9D9D9"/>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Industry</w:t>
            </w:r>
          </w:p>
          <w:p w:rsidR="00B66743" w:rsidRDefault="00B66743">
            <w:pPr>
              <w:spacing w:after="0"/>
              <w:jc w:val="center"/>
              <w:rPr>
                <w:rFonts w:ascii="Arial" w:eastAsia="Century Gothic" w:hAnsi="Arial" w:cs="Arial"/>
                <w:sz w:val="20"/>
                <w:szCs w:val="20"/>
              </w:rPr>
            </w:pPr>
          </w:p>
        </w:tc>
        <w:tc>
          <w:tcPr>
            <w:tcW w:w="1500" w:type="dxa"/>
            <w:vMerge w:val="restart"/>
            <w:shd w:val="clear" w:color="auto" w:fill="D9D9D9"/>
          </w:tcPr>
          <w:p w:rsidR="00B66743" w:rsidRDefault="00B66743">
            <w:pPr>
              <w:spacing w:after="0"/>
              <w:jc w:val="center"/>
              <w:rPr>
                <w:rFonts w:ascii="Arial" w:eastAsia="Century Gothic" w:hAnsi="Arial" w:cs="Arial"/>
                <w:sz w:val="20"/>
                <w:szCs w:val="20"/>
              </w:rPr>
            </w:pPr>
          </w:p>
        </w:tc>
        <w:tc>
          <w:tcPr>
            <w:tcW w:w="3034" w:type="dxa"/>
            <w:gridSpan w:val="2"/>
            <w:shd w:val="clear" w:color="auto" w:fill="D9D9D9"/>
            <w:vAlign w:val="center"/>
          </w:tcPr>
          <w:p w:rsidR="00B66743" w:rsidRDefault="000420B7">
            <w:pPr>
              <w:spacing w:after="0" w:line="276" w:lineRule="auto"/>
              <w:jc w:val="center"/>
              <w:rPr>
                <w:rFonts w:ascii="Arial" w:eastAsia="Century Gothic" w:hAnsi="Arial" w:cs="Arial"/>
                <w:sz w:val="20"/>
                <w:szCs w:val="20"/>
              </w:rPr>
            </w:pPr>
            <w:r>
              <w:rPr>
                <w:rFonts w:ascii="Arial" w:eastAsia="Century Gothic" w:hAnsi="Arial" w:cs="Arial"/>
                <w:sz w:val="20"/>
                <w:szCs w:val="20"/>
              </w:rPr>
              <w:t>Full-time</w:t>
            </w:r>
          </w:p>
        </w:tc>
        <w:tc>
          <w:tcPr>
            <w:tcW w:w="3034" w:type="dxa"/>
            <w:gridSpan w:val="2"/>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Part-time</w:t>
            </w:r>
          </w:p>
        </w:tc>
      </w:tr>
      <w:tr w:rsidR="00B66743">
        <w:trPr>
          <w:trHeight w:val="416"/>
          <w:jc w:val="center"/>
        </w:trPr>
        <w:tc>
          <w:tcPr>
            <w:tcW w:w="1499" w:type="dxa"/>
            <w:vMerge/>
            <w:shd w:val="clear" w:color="auto" w:fill="D9D9D9"/>
          </w:tcPr>
          <w:p w:rsidR="00B66743" w:rsidRDefault="00B66743">
            <w:pPr>
              <w:widowControl w:val="0"/>
              <w:spacing w:after="0"/>
              <w:rPr>
                <w:rFonts w:ascii="Arial" w:eastAsia="Century Gothic" w:hAnsi="Arial" w:cs="Arial"/>
                <w:sz w:val="20"/>
                <w:szCs w:val="20"/>
              </w:rPr>
            </w:pPr>
          </w:p>
        </w:tc>
        <w:tc>
          <w:tcPr>
            <w:tcW w:w="1500" w:type="dxa"/>
            <w:vMerge/>
            <w:shd w:val="clear" w:color="auto" w:fill="D9D9D9"/>
          </w:tcPr>
          <w:p w:rsidR="00B66743" w:rsidRDefault="00B66743">
            <w:pPr>
              <w:widowControl w:val="0"/>
              <w:spacing w:after="0"/>
              <w:rPr>
                <w:rFonts w:ascii="Arial" w:eastAsia="Century Gothic" w:hAnsi="Arial" w:cs="Arial"/>
                <w:sz w:val="20"/>
                <w:szCs w:val="20"/>
              </w:rPr>
            </w:pP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Long Semester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Short Semester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Long Semester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 xml:space="preserve">Short </w:t>
            </w:r>
            <w:r>
              <w:rPr>
                <w:rFonts w:ascii="Arial" w:eastAsia="Century Gothic" w:hAnsi="Arial" w:cs="Arial"/>
                <w:sz w:val="20"/>
                <w:szCs w:val="20"/>
              </w:rPr>
              <w:t>Semester</w:t>
            </w:r>
          </w:p>
        </w:tc>
      </w:tr>
      <w:tr w:rsidR="00B66743">
        <w:trPr>
          <w:trHeight w:val="416"/>
          <w:jc w:val="center"/>
        </w:trPr>
        <w:tc>
          <w:tcPr>
            <w:tcW w:w="1499" w:type="dxa"/>
            <w:vMerge/>
            <w:shd w:val="clear" w:color="auto" w:fill="D9D9D9"/>
          </w:tcPr>
          <w:p w:rsidR="00B66743" w:rsidRDefault="00B66743">
            <w:pPr>
              <w:widowControl w:val="0"/>
              <w:spacing w:after="0"/>
              <w:rPr>
                <w:rFonts w:ascii="Arial" w:eastAsia="Century Gothic" w:hAnsi="Arial" w:cs="Arial"/>
                <w:sz w:val="20"/>
                <w:szCs w:val="20"/>
              </w:rPr>
            </w:pPr>
          </w:p>
        </w:tc>
        <w:tc>
          <w:tcPr>
            <w:tcW w:w="1500" w:type="dxa"/>
            <w:shd w:val="clear" w:color="auto" w:fill="D9D9D9"/>
          </w:tcPr>
          <w:p w:rsidR="00B66743" w:rsidRDefault="000420B7">
            <w:pPr>
              <w:widowControl w:val="0"/>
              <w:spacing w:after="0" w:line="232" w:lineRule="auto"/>
              <w:rPr>
                <w:rFonts w:ascii="Arial" w:eastAsia="Century Gothic" w:hAnsi="Arial" w:cs="Arial"/>
                <w:color w:val="000000"/>
                <w:sz w:val="20"/>
                <w:szCs w:val="20"/>
              </w:rPr>
            </w:pPr>
            <w:r>
              <w:rPr>
                <w:rFonts w:ascii="Arial" w:eastAsia="Century Gothic" w:hAnsi="Arial" w:cs="Arial"/>
                <w:color w:val="000000"/>
                <w:sz w:val="20"/>
                <w:szCs w:val="20"/>
              </w:rPr>
              <w:t>Total Hours</w:t>
            </w:r>
          </w:p>
          <w:p w:rsidR="00B66743" w:rsidRDefault="000420B7">
            <w:pPr>
              <w:widowControl w:val="0"/>
              <w:spacing w:after="0"/>
              <w:rPr>
                <w:rFonts w:ascii="Arial" w:eastAsia="Century Gothic" w:hAnsi="Arial" w:cs="Arial"/>
                <w:sz w:val="20"/>
                <w:szCs w:val="20"/>
              </w:rPr>
            </w:pPr>
            <w:r>
              <w:rPr>
                <w:rFonts w:ascii="Arial" w:eastAsia="Century Gothic" w:hAnsi="Arial" w:cs="Arial"/>
                <w:color w:val="000000"/>
                <w:sz w:val="20"/>
                <w:szCs w:val="20"/>
              </w:rPr>
              <w:t>(Total Hours per Week)</w:t>
            </w: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r>
      <w:tr w:rsidR="00B66743">
        <w:trPr>
          <w:trHeight w:val="412"/>
          <w:jc w:val="center"/>
        </w:trPr>
        <w:tc>
          <w:tcPr>
            <w:tcW w:w="1499" w:type="dxa"/>
            <w:vMerge/>
            <w:shd w:val="clear" w:color="auto" w:fill="D9D9D9"/>
          </w:tcPr>
          <w:p w:rsidR="00B66743" w:rsidRDefault="00B66743">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rsidR="00B66743" w:rsidRDefault="000420B7">
            <w:pPr>
              <w:spacing w:after="0" w:line="276" w:lineRule="auto"/>
              <w:rPr>
                <w:rFonts w:ascii="Arial" w:eastAsia="Century Gothic" w:hAnsi="Arial" w:cs="Arial"/>
                <w:sz w:val="20"/>
                <w:szCs w:val="20"/>
              </w:rPr>
            </w:pPr>
            <w:r>
              <w:rPr>
                <w:rFonts w:ascii="Arial" w:eastAsia="Century Gothic" w:hAnsi="Arial" w:cs="Arial"/>
                <w:color w:val="000000"/>
                <w:sz w:val="20"/>
                <w:szCs w:val="20"/>
              </w:rPr>
              <w:t>No. of Weeks</w:t>
            </w:r>
          </w:p>
        </w:tc>
        <w:tc>
          <w:tcPr>
            <w:tcW w:w="1517" w:type="dxa"/>
          </w:tcPr>
          <w:p w:rsidR="00B66743" w:rsidRDefault="00B66743">
            <w:pPr>
              <w:spacing w:after="0"/>
              <w:jc w:val="center"/>
              <w:rPr>
                <w:rFonts w:ascii="Arial" w:eastAsia="Century Gothic" w:hAnsi="Arial" w:cs="Arial"/>
                <w:sz w:val="20"/>
                <w:szCs w:val="20"/>
              </w:rPr>
            </w:pPr>
          </w:p>
        </w:tc>
        <w:tc>
          <w:tcPr>
            <w:tcW w:w="1517" w:type="dxa"/>
          </w:tcPr>
          <w:p w:rsidR="00B66743" w:rsidRDefault="00B66743">
            <w:pPr>
              <w:spacing w:after="0"/>
              <w:jc w:val="center"/>
              <w:rPr>
                <w:rFonts w:ascii="Arial" w:eastAsia="Century Gothic" w:hAnsi="Arial" w:cs="Arial"/>
                <w:sz w:val="20"/>
                <w:szCs w:val="20"/>
              </w:rPr>
            </w:pPr>
          </w:p>
        </w:tc>
        <w:tc>
          <w:tcPr>
            <w:tcW w:w="1517" w:type="dxa"/>
          </w:tcPr>
          <w:p w:rsidR="00B66743" w:rsidRDefault="00B66743">
            <w:pPr>
              <w:spacing w:after="0"/>
              <w:jc w:val="center"/>
              <w:rPr>
                <w:rFonts w:ascii="Arial" w:eastAsia="Century Gothic" w:hAnsi="Arial" w:cs="Arial"/>
                <w:sz w:val="20"/>
                <w:szCs w:val="20"/>
              </w:rPr>
            </w:pPr>
          </w:p>
        </w:tc>
        <w:tc>
          <w:tcPr>
            <w:tcW w:w="1517" w:type="dxa"/>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ab/>
            </w:r>
          </w:p>
        </w:tc>
      </w:tr>
      <w:tr w:rsidR="00B66743">
        <w:trPr>
          <w:trHeight w:val="70"/>
          <w:jc w:val="center"/>
        </w:trPr>
        <w:tc>
          <w:tcPr>
            <w:tcW w:w="1499" w:type="dxa"/>
            <w:vMerge/>
            <w:shd w:val="clear" w:color="auto" w:fill="D9D9D9"/>
          </w:tcPr>
          <w:p w:rsidR="00B66743" w:rsidRDefault="00B66743">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rsidR="00B66743" w:rsidRDefault="000420B7">
            <w:pPr>
              <w:spacing w:after="0" w:line="276" w:lineRule="auto"/>
              <w:rPr>
                <w:rFonts w:ascii="Arial" w:eastAsia="Century Gothic" w:hAnsi="Arial" w:cs="Arial"/>
                <w:sz w:val="20"/>
                <w:szCs w:val="20"/>
              </w:rPr>
            </w:pPr>
            <w:r>
              <w:rPr>
                <w:rFonts w:ascii="Arial" w:eastAsia="Century Gothic" w:hAnsi="Arial" w:cs="Arial"/>
                <w:color w:val="000000"/>
                <w:sz w:val="20"/>
                <w:szCs w:val="20"/>
              </w:rPr>
              <w:t>No. of Semesters</w:t>
            </w:r>
          </w:p>
        </w:tc>
        <w:tc>
          <w:tcPr>
            <w:tcW w:w="1517" w:type="dxa"/>
            <w:shd w:val="clear" w:color="auto" w:fill="FFFFFF"/>
          </w:tcPr>
          <w:p w:rsidR="00B66743" w:rsidRDefault="00B66743">
            <w:pPr>
              <w:spacing w:after="0"/>
              <w:jc w:val="center"/>
              <w:rPr>
                <w:rFonts w:ascii="Arial" w:eastAsia="Century Gothic" w:hAnsi="Arial" w:cs="Arial"/>
                <w:sz w:val="20"/>
                <w:szCs w:val="20"/>
              </w:rPr>
            </w:pPr>
          </w:p>
        </w:tc>
        <w:tc>
          <w:tcPr>
            <w:tcW w:w="1517" w:type="dxa"/>
            <w:shd w:val="clear" w:color="auto" w:fill="FFFFFF"/>
          </w:tcPr>
          <w:p w:rsidR="00B66743" w:rsidRDefault="00B66743">
            <w:pPr>
              <w:spacing w:after="0"/>
              <w:jc w:val="center"/>
              <w:rPr>
                <w:rFonts w:ascii="Arial" w:eastAsia="Century Gothic" w:hAnsi="Arial" w:cs="Arial"/>
                <w:sz w:val="20"/>
                <w:szCs w:val="20"/>
              </w:rPr>
            </w:pPr>
          </w:p>
        </w:tc>
        <w:tc>
          <w:tcPr>
            <w:tcW w:w="1517" w:type="dxa"/>
            <w:shd w:val="clear" w:color="auto" w:fill="FFFFFF"/>
          </w:tcPr>
          <w:p w:rsidR="00B66743" w:rsidRDefault="00B66743">
            <w:pPr>
              <w:spacing w:after="0"/>
              <w:jc w:val="center"/>
              <w:rPr>
                <w:rFonts w:ascii="Arial" w:eastAsia="Century Gothic" w:hAnsi="Arial" w:cs="Arial"/>
                <w:sz w:val="20"/>
                <w:szCs w:val="20"/>
              </w:rPr>
            </w:pPr>
          </w:p>
        </w:tc>
        <w:tc>
          <w:tcPr>
            <w:tcW w:w="1517" w:type="dxa"/>
            <w:shd w:val="clear" w:color="auto" w:fill="FFFFFF"/>
          </w:tcPr>
          <w:p w:rsidR="00B66743" w:rsidRDefault="00B66743">
            <w:pPr>
              <w:spacing w:after="0"/>
              <w:jc w:val="center"/>
              <w:rPr>
                <w:rFonts w:ascii="Arial" w:eastAsia="Century Gothic" w:hAnsi="Arial" w:cs="Arial"/>
                <w:sz w:val="20"/>
                <w:szCs w:val="20"/>
              </w:rPr>
            </w:pPr>
          </w:p>
        </w:tc>
      </w:tr>
      <w:tr w:rsidR="00B66743">
        <w:trPr>
          <w:trHeight w:val="70"/>
          <w:jc w:val="center"/>
        </w:trPr>
        <w:tc>
          <w:tcPr>
            <w:tcW w:w="1499" w:type="dxa"/>
            <w:vMerge/>
            <w:shd w:val="clear" w:color="auto" w:fill="D9D9D9"/>
          </w:tcPr>
          <w:p w:rsidR="00B66743" w:rsidRDefault="00B66743">
            <w:pPr>
              <w:widowControl w:val="0"/>
              <w:spacing w:after="0" w:line="232" w:lineRule="auto"/>
              <w:ind w:left="107"/>
              <w:rPr>
                <w:rFonts w:ascii="Arial" w:eastAsia="Century Gothic" w:hAnsi="Arial" w:cs="Arial"/>
                <w:color w:val="000000"/>
                <w:sz w:val="20"/>
                <w:szCs w:val="20"/>
              </w:rPr>
            </w:pPr>
          </w:p>
        </w:tc>
        <w:tc>
          <w:tcPr>
            <w:tcW w:w="1500" w:type="dxa"/>
            <w:shd w:val="clear" w:color="auto" w:fill="D9D9D9"/>
          </w:tcPr>
          <w:p w:rsidR="00B66743" w:rsidRDefault="000420B7">
            <w:pPr>
              <w:spacing w:after="0" w:line="276" w:lineRule="auto"/>
              <w:rPr>
                <w:rFonts w:ascii="Arial" w:eastAsia="Century Gothic" w:hAnsi="Arial" w:cs="Arial"/>
                <w:sz w:val="20"/>
                <w:szCs w:val="20"/>
              </w:rPr>
            </w:pPr>
            <w:r>
              <w:rPr>
                <w:rFonts w:ascii="Arial" w:eastAsia="Century Gothic" w:hAnsi="Arial" w:cs="Arial"/>
                <w:color w:val="000000"/>
                <w:sz w:val="20"/>
                <w:szCs w:val="20"/>
              </w:rPr>
              <w:t>No. of Years</w:t>
            </w:r>
          </w:p>
        </w:tc>
        <w:tc>
          <w:tcPr>
            <w:tcW w:w="3034" w:type="dxa"/>
            <w:gridSpan w:val="2"/>
          </w:tcPr>
          <w:p w:rsidR="00B66743" w:rsidRDefault="00B66743">
            <w:pPr>
              <w:spacing w:after="0" w:line="276" w:lineRule="auto"/>
              <w:jc w:val="center"/>
              <w:rPr>
                <w:rFonts w:ascii="Arial" w:eastAsia="Century Gothic" w:hAnsi="Arial" w:cs="Arial"/>
                <w:sz w:val="20"/>
                <w:szCs w:val="20"/>
              </w:rPr>
            </w:pPr>
          </w:p>
        </w:tc>
        <w:tc>
          <w:tcPr>
            <w:tcW w:w="3034" w:type="dxa"/>
            <w:gridSpan w:val="2"/>
          </w:tcPr>
          <w:p w:rsidR="00B66743" w:rsidRDefault="00B66743">
            <w:pPr>
              <w:spacing w:after="0"/>
              <w:jc w:val="center"/>
              <w:rPr>
                <w:rFonts w:ascii="Arial" w:eastAsia="Century Gothic" w:hAnsi="Arial" w:cs="Arial"/>
                <w:sz w:val="20"/>
                <w:szCs w:val="20"/>
              </w:rPr>
            </w:pPr>
          </w:p>
        </w:tc>
      </w:tr>
    </w:tbl>
    <w:p w:rsidR="00B66743" w:rsidRDefault="00B66743">
      <w:pPr>
        <w:spacing w:after="0" w:line="276" w:lineRule="auto"/>
        <w:jc w:val="both"/>
        <w:rPr>
          <w:rFonts w:ascii="Arial" w:eastAsia="Century Gothic" w:hAnsi="Arial" w:cs="Arial"/>
          <w:color w:val="000000"/>
        </w:rPr>
      </w:pPr>
    </w:p>
    <w:p w:rsidR="00B66743" w:rsidRDefault="000420B7">
      <w:pPr>
        <w:numPr>
          <w:ilvl w:val="0"/>
          <w:numId w:val="2"/>
        </w:numPr>
        <w:spacing w:line="276" w:lineRule="auto"/>
        <w:ind w:left="567" w:hanging="425"/>
        <w:jc w:val="both"/>
        <w:rPr>
          <w:rFonts w:ascii="Arial" w:eastAsia="Century Gothic" w:hAnsi="Arial" w:cs="Arial"/>
          <w:color w:val="000000"/>
        </w:rPr>
      </w:pPr>
      <w:r>
        <w:rPr>
          <w:rFonts w:ascii="Arial" w:eastAsia="Century Gothic" w:hAnsi="Arial" w:cs="Arial"/>
          <w:color w:val="000000"/>
        </w:rPr>
        <w:t xml:space="preserve">Student/Trainee enrolment information: </w:t>
      </w:r>
    </w:p>
    <w:p w:rsidR="00B66743" w:rsidRDefault="000420B7">
      <w:pPr>
        <w:pStyle w:val="ListParagraph"/>
        <w:numPr>
          <w:ilvl w:val="0"/>
          <w:numId w:val="3"/>
        </w:numPr>
        <w:spacing w:line="276" w:lineRule="auto"/>
        <w:jc w:val="both"/>
        <w:rPr>
          <w:rFonts w:ascii="Arial" w:eastAsia="Century Gothic" w:hAnsi="Arial" w:cs="Arial"/>
          <w:color w:val="000000"/>
        </w:rPr>
      </w:pPr>
      <w:r>
        <w:rPr>
          <w:rFonts w:ascii="Arial" w:eastAsia="Century Gothic" w:hAnsi="Arial" w:cs="Arial"/>
          <w:color w:val="000000"/>
        </w:rPr>
        <w:t>Frequency of enrolment per year:</w:t>
      </w:r>
    </w:p>
    <w:p w:rsidR="00B66743" w:rsidRDefault="000420B7">
      <w:pPr>
        <w:pStyle w:val="ListParagraph"/>
        <w:numPr>
          <w:ilvl w:val="0"/>
          <w:numId w:val="3"/>
        </w:numPr>
        <w:spacing w:line="276" w:lineRule="auto"/>
        <w:jc w:val="both"/>
        <w:rPr>
          <w:rFonts w:ascii="Arial" w:eastAsia="Century Gothic" w:hAnsi="Arial" w:cs="Arial"/>
          <w:color w:val="000000"/>
        </w:rPr>
      </w:pPr>
      <w:r>
        <w:rPr>
          <w:rFonts w:ascii="Arial" w:eastAsia="Century Gothic" w:hAnsi="Arial" w:cs="Arial"/>
          <w:color w:val="000000"/>
        </w:rPr>
        <w:t>Maximum number of students/trainees per intake:</w:t>
      </w:r>
    </w:p>
    <w:p w:rsidR="00B66743" w:rsidRDefault="000420B7">
      <w:pPr>
        <w:pStyle w:val="ListParagraph"/>
        <w:numPr>
          <w:ilvl w:val="0"/>
          <w:numId w:val="3"/>
        </w:numPr>
        <w:spacing w:line="276" w:lineRule="auto"/>
        <w:jc w:val="both"/>
        <w:rPr>
          <w:rFonts w:ascii="Arial" w:eastAsia="Century Gothic" w:hAnsi="Arial" w:cs="Arial"/>
          <w:color w:val="000000"/>
        </w:rPr>
      </w:pPr>
      <w:r>
        <w:rPr>
          <w:rFonts w:ascii="Arial" w:eastAsia="Century Gothic" w:hAnsi="Arial" w:cs="Arial"/>
          <w:color w:val="000000"/>
        </w:rPr>
        <w:t xml:space="preserve">Maximum capacity of </w:t>
      </w:r>
      <w:r>
        <w:rPr>
          <w:rFonts w:ascii="Arial" w:eastAsia="Century Gothic" w:hAnsi="Arial" w:cs="Arial"/>
          <w:color w:val="000000"/>
        </w:rPr>
        <w:t>students/trainees based on available facilities/resources:</w:t>
      </w:r>
    </w:p>
    <w:p w:rsidR="00B66743" w:rsidRDefault="000420B7">
      <w:pPr>
        <w:pStyle w:val="ListParagraph"/>
        <w:numPr>
          <w:ilvl w:val="0"/>
          <w:numId w:val="3"/>
        </w:numPr>
        <w:spacing w:line="276" w:lineRule="auto"/>
        <w:jc w:val="both"/>
        <w:rPr>
          <w:rFonts w:ascii="Arial" w:eastAsia="Century Gothic" w:hAnsi="Arial" w:cs="Arial"/>
          <w:color w:val="000000"/>
        </w:rPr>
      </w:pPr>
      <w:r>
        <w:rPr>
          <w:rFonts w:ascii="Arial" w:eastAsia="Century Gothic" w:hAnsi="Arial" w:cs="Arial"/>
          <w:color w:val="000000"/>
        </w:rPr>
        <w:t>Projected intake and registration:</w:t>
      </w:r>
    </w:p>
    <w:tbl>
      <w:tblPr>
        <w:tblW w:w="4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7"/>
        <w:gridCol w:w="1517"/>
        <w:gridCol w:w="1517"/>
      </w:tblGrid>
      <w:tr w:rsidR="00B66743">
        <w:trPr>
          <w:trHeight w:val="454"/>
          <w:jc w:val="center"/>
        </w:trPr>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Year</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Intake</w:t>
            </w:r>
          </w:p>
        </w:tc>
        <w:tc>
          <w:tcPr>
            <w:tcW w:w="1517" w:type="dxa"/>
            <w:shd w:val="clear" w:color="auto" w:fill="D9D9D9"/>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Enrol</w:t>
            </w:r>
          </w:p>
        </w:tc>
      </w:tr>
      <w:tr w:rsidR="00B66743">
        <w:trPr>
          <w:trHeight w:val="454"/>
          <w:jc w:val="center"/>
        </w:trPr>
        <w:tc>
          <w:tcPr>
            <w:tcW w:w="1517" w:type="dxa"/>
            <w:shd w:val="clear" w:color="auto" w:fill="auto"/>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First Year</w:t>
            </w: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c>
          <w:tcPr>
            <w:tcW w:w="1517" w:type="dxa"/>
            <w:shd w:val="clear" w:color="auto" w:fill="auto"/>
            <w:vAlign w:val="center"/>
          </w:tcPr>
          <w:p w:rsidR="00B66743" w:rsidRDefault="00B66743">
            <w:pPr>
              <w:spacing w:after="0"/>
              <w:jc w:val="center"/>
              <w:rPr>
                <w:rFonts w:ascii="Arial" w:eastAsia="Century Gothic" w:hAnsi="Arial" w:cs="Arial"/>
                <w:sz w:val="20"/>
                <w:szCs w:val="20"/>
              </w:rPr>
            </w:pPr>
          </w:p>
        </w:tc>
      </w:tr>
      <w:tr w:rsidR="00B66743">
        <w:trPr>
          <w:trHeight w:val="454"/>
          <w:jc w:val="center"/>
        </w:trPr>
        <w:tc>
          <w:tcPr>
            <w:tcW w:w="1517" w:type="dxa"/>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Second Year</w:t>
            </w:r>
          </w:p>
        </w:tc>
        <w:tc>
          <w:tcPr>
            <w:tcW w:w="1517" w:type="dxa"/>
            <w:vAlign w:val="center"/>
          </w:tcPr>
          <w:p w:rsidR="00B66743" w:rsidRDefault="00B66743">
            <w:pPr>
              <w:spacing w:after="0"/>
              <w:jc w:val="center"/>
              <w:rPr>
                <w:rFonts w:ascii="Arial" w:eastAsia="Century Gothic" w:hAnsi="Arial" w:cs="Arial"/>
                <w:sz w:val="20"/>
                <w:szCs w:val="20"/>
              </w:rPr>
            </w:pPr>
          </w:p>
        </w:tc>
        <w:tc>
          <w:tcPr>
            <w:tcW w:w="1517" w:type="dxa"/>
            <w:vAlign w:val="center"/>
          </w:tcPr>
          <w:p w:rsidR="00B66743" w:rsidRDefault="00B66743">
            <w:pPr>
              <w:spacing w:after="0"/>
              <w:jc w:val="center"/>
              <w:rPr>
                <w:rFonts w:ascii="Arial" w:eastAsia="Century Gothic" w:hAnsi="Arial" w:cs="Arial"/>
                <w:sz w:val="20"/>
                <w:szCs w:val="20"/>
              </w:rPr>
            </w:pPr>
          </w:p>
        </w:tc>
      </w:tr>
      <w:tr w:rsidR="00B66743">
        <w:trPr>
          <w:trHeight w:val="454"/>
          <w:jc w:val="center"/>
        </w:trPr>
        <w:tc>
          <w:tcPr>
            <w:tcW w:w="1517" w:type="dxa"/>
            <w:shd w:val="clear" w:color="auto" w:fill="FFFFFF"/>
            <w:vAlign w:val="center"/>
          </w:tcPr>
          <w:p w:rsidR="00B66743" w:rsidRDefault="000420B7">
            <w:pPr>
              <w:spacing w:after="0"/>
              <w:jc w:val="center"/>
              <w:rPr>
                <w:rFonts w:ascii="Arial" w:eastAsia="Century Gothic" w:hAnsi="Arial" w:cs="Arial"/>
                <w:sz w:val="20"/>
                <w:szCs w:val="20"/>
              </w:rPr>
            </w:pPr>
            <w:r>
              <w:rPr>
                <w:rFonts w:ascii="Arial" w:eastAsia="Century Gothic" w:hAnsi="Arial" w:cs="Arial"/>
                <w:sz w:val="20"/>
                <w:szCs w:val="20"/>
              </w:rPr>
              <w:t>Third Year</w:t>
            </w:r>
          </w:p>
        </w:tc>
        <w:tc>
          <w:tcPr>
            <w:tcW w:w="1517" w:type="dxa"/>
            <w:shd w:val="clear" w:color="auto" w:fill="FFFFFF"/>
            <w:vAlign w:val="center"/>
          </w:tcPr>
          <w:p w:rsidR="00B66743" w:rsidRDefault="00B66743">
            <w:pPr>
              <w:spacing w:after="0"/>
              <w:jc w:val="center"/>
              <w:rPr>
                <w:rFonts w:ascii="Arial" w:eastAsia="Century Gothic" w:hAnsi="Arial" w:cs="Arial"/>
                <w:sz w:val="20"/>
                <w:szCs w:val="20"/>
              </w:rPr>
            </w:pPr>
          </w:p>
        </w:tc>
        <w:tc>
          <w:tcPr>
            <w:tcW w:w="1517" w:type="dxa"/>
            <w:shd w:val="clear" w:color="auto" w:fill="FFFFFF"/>
            <w:vAlign w:val="center"/>
          </w:tcPr>
          <w:p w:rsidR="00B66743" w:rsidRDefault="00B66743">
            <w:pPr>
              <w:spacing w:after="0"/>
              <w:jc w:val="center"/>
              <w:rPr>
                <w:rFonts w:ascii="Arial" w:eastAsia="Century Gothic" w:hAnsi="Arial" w:cs="Arial"/>
                <w:sz w:val="20"/>
                <w:szCs w:val="20"/>
              </w:rPr>
            </w:pPr>
          </w:p>
        </w:tc>
      </w:tr>
    </w:tbl>
    <w:p w:rsidR="00B66743" w:rsidRDefault="00B66743">
      <w:pPr>
        <w:spacing w:after="0" w:line="276" w:lineRule="auto"/>
        <w:ind w:left="1854"/>
        <w:jc w:val="both"/>
        <w:rPr>
          <w:rFonts w:ascii="Arial" w:eastAsia="Century Gothic" w:hAnsi="Arial" w:cs="Arial"/>
          <w:color w:val="000000"/>
        </w:rPr>
      </w:pPr>
    </w:p>
    <w:p w:rsidR="00B66743" w:rsidRDefault="000420B7">
      <w:pPr>
        <w:numPr>
          <w:ilvl w:val="0"/>
          <w:numId w:val="2"/>
        </w:numPr>
        <w:spacing w:line="276" w:lineRule="auto"/>
        <w:ind w:left="567" w:hanging="425"/>
        <w:jc w:val="both"/>
        <w:rPr>
          <w:rFonts w:ascii="Arial" w:eastAsia="Century Gothic" w:hAnsi="Arial" w:cs="Arial"/>
          <w:color w:val="000000"/>
        </w:rPr>
      </w:pPr>
      <w:r>
        <w:rPr>
          <w:rFonts w:ascii="Arial" w:eastAsia="Century Gothic" w:hAnsi="Arial" w:cs="Arial"/>
          <w:color w:val="000000"/>
        </w:rPr>
        <w:t xml:space="preserve">Total enrolment of students/trainees: </w:t>
      </w:r>
    </w:p>
    <w:p w:rsidR="00B66743" w:rsidRDefault="000420B7">
      <w:pPr>
        <w:numPr>
          <w:ilvl w:val="0"/>
          <w:numId w:val="2"/>
        </w:numPr>
        <w:spacing w:line="276" w:lineRule="auto"/>
        <w:ind w:left="567" w:hanging="425"/>
        <w:jc w:val="both"/>
        <w:rPr>
          <w:rFonts w:ascii="Arial" w:eastAsia="Century Gothic" w:hAnsi="Arial" w:cs="Arial"/>
          <w:color w:val="000000"/>
        </w:rPr>
      </w:pPr>
      <w:r>
        <w:rPr>
          <w:rFonts w:ascii="Arial" w:eastAsia="Century Gothic" w:hAnsi="Arial" w:cs="Arial"/>
          <w:color w:val="000000"/>
        </w:rPr>
        <w:t>Expected start date for offering the TVET programme:</w:t>
      </w:r>
    </w:p>
    <w:p w:rsidR="00B66743" w:rsidRDefault="00B66743">
      <w:pPr>
        <w:spacing w:after="0" w:line="276" w:lineRule="auto"/>
        <w:ind w:left="567"/>
        <w:jc w:val="both"/>
        <w:rPr>
          <w:rFonts w:ascii="Arial" w:eastAsia="Century Gothic" w:hAnsi="Arial" w:cs="Arial"/>
          <w:color w:val="000000"/>
        </w:rPr>
      </w:pPr>
    </w:p>
    <w:p w:rsidR="00B66743" w:rsidRDefault="000420B7">
      <w:r>
        <w:br w:type="page"/>
      </w:r>
    </w:p>
    <w:p w:rsidR="00B66743" w:rsidRDefault="000420B7">
      <w:pPr>
        <w:pStyle w:val="Heading2"/>
        <w:rPr>
          <w:rFonts w:ascii="Arial" w:eastAsia="Century Gothic" w:hAnsi="Arial" w:cs="Arial"/>
          <w:b/>
          <w:color w:val="000000"/>
          <w:sz w:val="22"/>
          <w:szCs w:val="22"/>
        </w:rPr>
      </w:pPr>
      <w:r>
        <w:rPr>
          <w:rFonts w:ascii="Arial" w:eastAsia="Century Gothic" w:hAnsi="Arial" w:cs="Arial"/>
          <w:b/>
          <w:color w:val="000000"/>
          <w:sz w:val="22"/>
          <w:szCs w:val="22"/>
        </w:rPr>
        <w:lastRenderedPageBreak/>
        <w:t>FORM</w:t>
      </w:r>
      <w:r>
        <w:rPr>
          <w:rFonts w:ascii="Arial" w:eastAsia="Century Gothic" w:hAnsi="Arial" w:cs="Arial"/>
          <w:b/>
          <w:color w:val="000000"/>
          <w:sz w:val="22"/>
          <w:szCs w:val="22"/>
        </w:rPr>
        <w:t xml:space="preserve"> C: GENERAL CRITERIA</w:t>
      </w:r>
    </w:p>
    <w:p w:rsidR="00B66743" w:rsidRDefault="00B66743">
      <w:pPr>
        <w:pStyle w:val="Heading2"/>
        <w:rPr>
          <w:rFonts w:ascii="Arial" w:eastAsia="Century Gothic" w:hAnsi="Arial" w:cs="Arial"/>
          <w:b/>
          <w:color w:val="000000"/>
          <w:sz w:val="22"/>
          <w:szCs w:val="22"/>
        </w:rPr>
      </w:pPr>
    </w:p>
    <w:p w:rsidR="00B66743" w:rsidRDefault="000420B7">
      <w:pPr>
        <w:rPr>
          <w:rFonts w:ascii="Arial" w:eastAsia="Century Gothic" w:hAnsi="Arial" w:cs="Arial"/>
          <w:b/>
        </w:rPr>
      </w:pPr>
      <w:r>
        <w:rPr>
          <w:rFonts w:ascii="Arial" w:eastAsia="Century Gothic" w:hAnsi="Arial" w:cs="Arial"/>
          <w:b/>
        </w:rPr>
        <w:t>Qualifying Requirements</w:t>
      </w:r>
    </w:p>
    <w:p w:rsidR="00B66743" w:rsidRDefault="00B66743">
      <w:pPr>
        <w:spacing w:after="0"/>
        <w:rPr>
          <w:rFonts w:ascii="Arial" w:eastAsia="Century Gothic" w:hAnsi="Arial" w:cs="Arial"/>
          <w:b/>
        </w:rPr>
      </w:pP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Ensure the programme meets the minimum requirements of technology component as specified in Table 4.0 (Refer 2.6)</w:t>
      </w:r>
    </w:p>
    <w:p w:rsidR="00B66743" w:rsidRDefault="000420B7">
      <w:pPr>
        <w:spacing w:after="0" w:line="276" w:lineRule="auto"/>
        <w:ind w:left="567"/>
        <w:jc w:val="both"/>
        <w:rPr>
          <w:rFonts w:ascii="Arial" w:eastAsia="Century Gothic" w:hAnsi="Arial" w:cs="Arial"/>
        </w:rPr>
      </w:pPr>
      <w:r>
        <w:rPr>
          <w:rFonts w:ascii="Arial" w:eastAsia="Century Gothic" w:hAnsi="Arial" w:cs="Arial"/>
        </w:rPr>
        <w:t xml:space="preserve"> </w:t>
      </w: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 xml:space="preserve">Ensure the programme meets the minimum requirements of duration of the study as specified in </w:t>
      </w:r>
      <w:r>
        <w:rPr>
          <w:rFonts w:ascii="Arial" w:eastAsia="Century Gothic" w:hAnsi="Arial" w:cs="Arial"/>
        </w:rPr>
        <w:t>Table 4.0 (Refer 2.6)</w:t>
      </w:r>
    </w:p>
    <w:p w:rsidR="00B66743" w:rsidRDefault="00B66743">
      <w:pPr>
        <w:spacing w:after="0" w:line="276" w:lineRule="auto"/>
        <w:ind w:left="567"/>
        <w:jc w:val="both"/>
        <w:rPr>
          <w:rFonts w:ascii="Arial" w:eastAsia="Century Gothic" w:hAnsi="Arial" w:cs="Arial"/>
        </w:rPr>
      </w:pP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Demonstrate the programme has final year project (MQF Level 4 and Level 6) OR Programme has mini project (MQF Level 3 and Level 5) as specified in Table 5.0 (Refer 2.6)</w:t>
      </w:r>
    </w:p>
    <w:p w:rsidR="00B66743" w:rsidRDefault="00B66743">
      <w:pPr>
        <w:pStyle w:val="ListParagraph"/>
        <w:spacing w:after="0"/>
        <w:rPr>
          <w:rFonts w:ascii="Arial" w:eastAsia="Century Gothic" w:hAnsi="Arial" w:cs="Arial"/>
        </w:rPr>
      </w:pP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 xml:space="preserve">Ensure the programme </w:t>
      </w:r>
      <w:r>
        <w:rPr>
          <w:rFonts w:ascii="Arial" w:eastAsia="Arial" w:hAnsi="Arial" w:cs="Arial"/>
          <w:bCs/>
        </w:rPr>
        <w:t>offered in industry mode (min. 20% WBL cou</w:t>
      </w:r>
      <w:r>
        <w:rPr>
          <w:rFonts w:ascii="Arial" w:eastAsia="Arial" w:hAnsi="Arial" w:cs="Arial"/>
          <w:bCs/>
        </w:rPr>
        <w:t xml:space="preserve">rses) </w:t>
      </w:r>
      <w:r>
        <w:rPr>
          <w:rFonts w:ascii="Arial" w:eastAsia="Century Gothic" w:hAnsi="Arial" w:cs="Arial"/>
        </w:rPr>
        <w:t>(Refer 2.6)</w:t>
      </w:r>
    </w:p>
    <w:p w:rsidR="00B66743" w:rsidRDefault="00B66743">
      <w:pPr>
        <w:spacing w:after="0" w:line="276" w:lineRule="auto"/>
        <w:ind w:left="567"/>
        <w:jc w:val="both"/>
        <w:rPr>
          <w:rFonts w:ascii="Arial" w:eastAsia="Century Gothic" w:hAnsi="Arial" w:cs="Arial"/>
        </w:rPr>
      </w:pP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Ensure the programme meets the minimum number of full-time teaching staff in the relevant field (Refer 5.1.5)</w:t>
      </w:r>
    </w:p>
    <w:p w:rsidR="00B66743" w:rsidRDefault="00B66743">
      <w:pPr>
        <w:spacing w:after="0"/>
        <w:rPr>
          <w:rFonts w:ascii="Arial" w:eastAsia="Century Gothic" w:hAnsi="Arial" w:cs="Arial"/>
        </w:rPr>
      </w:pP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Ensure the programme meets the minimum meets minimum staff: student ratio (Refer 5.1.5)</w:t>
      </w:r>
    </w:p>
    <w:p w:rsidR="00B66743" w:rsidRPr="004D4B30" w:rsidRDefault="00B66743" w:rsidP="004D4B30">
      <w:pPr>
        <w:spacing w:after="0"/>
        <w:rPr>
          <w:rFonts w:ascii="Arial" w:eastAsia="Century Gothic" w:hAnsi="Arial" w:cs="Arial"/>
        </w:rPr>
      </w:pPr>
    </w:p>
    <w:p w:rsidR="00B66743" w:rsidRDefault="000420B7">
      <w:pPr>
        <w:numPr>
          <w:ilvl w:val="0"/>
          <w:numId w:val="4"/>
        </w:numPr>
        <w:spacing w:after="0" w:line="276" w:lineRule="auto"/>
        <w:ind w:left="567" w:hanging="425"/>
        <w:jc w:val="both"/>
        <w:rPr>
          <w:rFonts w:ascii="Arial" w:eastAsia="Century Gothic" w:hAnsi="Arial" w:cs="Arial"/>
        </w:rPr>
      </w:pPr>
      <w:r>
        <w:rPr>
          <w:rFonts w:ascii="Arial" w:eastAsia="Century Gothic" w:hAnsi="Arial" w:cs="Arial"/>
        </w:rPr>
        <w:t>A</w:t>
      </w:r>
      <w:r>
        <w:rPr>
          <w:rFonts w:ascii="Arial" w:eastAsia="Century Gothic" w:hAnsi="Arial" w:cs="Arial"/>
        </w:rPr>
        <w:t>lign the curriculum to the technology / technical services and knowledge area of competencies (Refer 2.5)</w:t>
      </w:r>
    </w:p>
    <w:p w:rsidR="00B66743" w:rsidRDefault="000420B7">
      <w:pPr>
        <w:pStyle w:val="ListParagraph"/>
        <w:spacing w:after="0"/>
        <w:rPr>
          <w:rFonts w:ascii="Arial" w:eastAsia="Century Gothic" w:hAnsi="Arial" w:cs="Arial"/>
        </w:rPr>
      </w:pPr>
      <w:r>
        <w:rPr>
          <w:rFonts w:ascii="Arial" w:eastAsia="Century Gothic" w:hAnsi="Arial" w:cs="Arial"/>
        </w:rPr>
        <w:br w:type="page"/>
      </w:r>
      <w:bookmarkStart w:id="2" w:name="_GoBack"/>
      <w:bookmarkEnd w:id="2"/>
    </w:p>
    <w:p w:rsidR="00B66743" w:rsidRDefault="00B66743">
      <w:pPr>
        <w:rPr>
          <w:rFonts w:ascii="Arial" w:eastAsia="Century Gothic" w:hAnsi="Arial" w:cs="Arial"/>
          <w:b/>
        </w:rPr>
      </w:pPr>
    </w:p>
    <w:p w:rsidR="00B66743" w:rsidRDefault="000420B7">
      <w:pPr>
        <w:rPr>
          <w:rFonts w:ascii="Arial" w:eastAsia="Century Gothic" w:hAnsi="Arial" w:cs="Arial"/>
          <w:b/>
        </w:rPr>
      </w:pPr>
      <w:r>
        <w:rPr>
          <w:rFonts w:ascii="Arial" w:eastAsia="Century Gothic" w:hAnsi="Arial" w:cs="Arial"/>
          <w:b/>
        </w:rPr>
        <w:t xml:space="preserve">Criteria </w:t>
      </w:r>
      <w:proofErr w:type="gramStart"/>
      <w:r>
        <w:rPr>
          <w:rFonts w:ascii="Arial" w:eastAsia="Century Gothic" w:hAnsi="Arial" w:cs="Arial"/>
          <w:b/>
        </w:rPr>
        <w:t>1 :</w:t>
      </w:r>
      <w:proofErr w:type="gramEnd"/>
      <w:r>
        <w:rPr>
          <w:rFonts w:ascii="Arial" w:eastAsia="Century Gothic" w:hAnsi="Arial" w:cs="Arial"/>
          <w:b/>
        </w:rPr>
        <w:t xml:space="preserve"> Programme Design And Delivery</w:t>
      </w:r>
    </w:p>
    <w:p w:rsidR="00B66743" w:rsidRDefault="00B66743">
      <w:pPr>
        <w:spacing w:after="0" w:line="240" w:lineRule="auto"/>
        <w:rPr>
          <w:rFonts w:ascii="Arial" w:hAnsi="Arial" w:cs="Arial"/>
          <w:color w:val="000000"/>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 xml:space="preserve">State the vision and mission of </w:t>
      </w:r>
      <w:r>
        <w:rPr>
          <w:rFonts w:ascii="Arial" w:eastAsia="Arial" w:hAnsi="Arial" w:cs="Arial"/>
        </w:rPr>
        <w:t>TVET Provider</w:t>
      </w:r>
      <w:r>
        <w:rPr>
          <w:rFonts w:ascii="Arial" w:eastAsia="Century Gothic" w:hAnsi="Arial" w:cs="Arial"/>
        </w:rPr>
        <w:t xml:space="preserve"> clearly (Refer 2.1)</w:t>
      </w:r>
    </w:p>
    <w:p w:rsidR="00B66743" w:rsidRDefault="00B66743">
      <w:pPr>
        <w:spacing w:after="0" w:line="240" w:lineRule="auto"/>
        <w:rPr>
          <w:rFonts w:ascii="Arial" w:eastAsia="Century Gothic" w:hAnsi="Arial" w:cs="Arial"/>
          <w:color w:val="000000"/>
        </w:rPr>
      </w:pPr>
    </w:p>
    <w:tbl>
      <w:tblPr>
        <w:tblStyle w:val="Style105"/>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5797"/>
      </w:tblGrid>
      <w:tr w:rsidR="00B66743">
        <w:trPr>
          <w:trHeight w:val="284"/>
        </w:trPr>
        <w:tc>
          <w:tcPr>
            <w:tcW w:w="2552" w:type="dxa"/>
            <w:shd w:val="clear" w:color="auto" w:fill="D9D9D9"/>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 xml:space="preserve">Vision Statement </w:t>
            </w:r>
          </w:p>
        </w:tc>
        <w:tc>
          <w:tcPr>
            <w:tcW w:w="5797" w:type="dxa"/>
          </w:tcPr>
          <w:p w:rsidR="00B66743" w:rsidRDefault="00B66743">
            <w:pPr>
              <w:spacing w:after="0" w:line="276" w:lineRule="auto"/>
              <w:jc w:val="both"/>
              <w:rPr>
                <w:rFonts w:ascii="Arial" w:eastAsia="Century Gothic" w:hAnsi="Arial" w:cs="Arial"/>
                <w:color w:val="000000"/>
              </w:rPr>
            </w:pPr>
          </w:p>
        </w:tc>
      </w:tr>
      <w:tr w:rsidR="00B66743">
        <w:trPr>
          <w:trHeight w:val="284"/>
        </w:trPr>
        <w:tc>
          <w:tcPr>
            <w:tcW w:w="2552" w:type="dxa"/>
            <w:shd w:val="clear" w:color="auto" w:fill="D9D9D9"/>
          </w:tcPr>
          <w:p w:rsidR="00B66743" w:rsidRDefault="000420B7">
            <w:pPr>
              <w:widowControl w:val="0"/>
              <w:spacing w:after="0" w:line="232" w:lineRule="auto"/>
              <w:ind w:left="107"/>
              <w:rPr>
                <w:rFonts w:ascii="Arial" w:eastAsia="Century Gothic" w:hAnsi="Arial" w:cs="Arial"/>
                <w:color w:val="000000"/>
              </w:rPr>
            </w:pPr>
            <w:r>
              <w:rPr>
                <w:rFonts w:ascii="Arial" w:eastAsia="Century Gothic" w:hAnsi="Arial" w:cs="Arial"/>
                <w:color w:val="000000"/>
              </w:rPr>
              <w:t>Mission Statement</w:t>
            </w:r>
          </w:p>
        </w:tc>
        <w:tc>
          <w:tcPr>
            <w:tcW w:w="5797" w:type="dxa"/>
          </w:tcPr>
          <w:p w:rsidR="00B66743" w:rsidRDefault="00B66743">
            <w:pPr>
              <w:spacing w:after="0" w:line="276" w:lineRule="auto"/>
              <w:jc w:val="both"/>
              <w:rPr>
                <w:rFonts w:ascii="Arial" w:eastAsia="Century Gothic" w:hAnsi="Arial" w:cs="Arial"/>
                <w:color w:val="000000"/>
              </w:rPr>
            </w:pPr>
          </w:p>
        </w:tc>
      </w:tr>
    </w:tbl>
    <w:p w:rsidR="00B66743" w:rsidRDefault="00B66743">
      <w:pPr>
        <w:spacing w:after="0" w:line="240" w:lineRule="auto"/>
        <w:rPr>
          <w:rFonts w:ascii="Arial" w:eastAsia="Century Gothic" w:hAnsi="Arial" w:cs="Arial"/>
          <w:color w:val="000000"/>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Demonstrate the interest of the programme's stakeholders through PEOs (Refer 2.2)</w:t>
      </w:r>
    </w:p>
    <w:p w:rsidR="00B66743" w:rsidRDefault="00B66743">
      <w:pPr>
        <w:spacing w:after="0" w:line="276" w:lineRule="auto"/>
        <w:ind w:left="1854"/>
        <w:jc w:val="both"/>
        <w:rPr>
          <w:rFonts w:ascii="Arial" w:eastAsia="Century Gothic" w:hAnsi="Arial" w:cs="Arial"/>
          <w:i/>
          <w:sz w:val="18"/>
          <w:szCs w:val="18"/>
        </w:rPr>
      </w:pPr>
    </w:p>
    <w:p w:rsidR="00B66743" w:rsidRDefault="000420B7">
      <w:pPr>
        <w:numPr>
          <w:ilvl w:val="0"/>
          <w:numId w:val="5"/>
        </w:numPr>
        <w:spacing w:after="0" w:line="276" w:lineRule="auto"/>
        <w:ind w:left="567" w:hanging="425"/>
        <w:jc w:val="both"/>
        <w:rPr>
          <w:rFonts w:ascii="Arial" w:hAnsi="Arial" w:cs="Arial"/>
        </w:rPr>
      </w:pPr>
      <w:r>
        <w:rPr>
          <w:rFonts w:ascii="Arial" w:eastAsia="Century Gothic" w:hAnsi="Arial" w:cs="Arial"/>
        </w:rPr>
        <w:t>State the KPI clearly under proper consultation with stakeholders</w:t>
      </w:r>
      <w:r>
        <w:rPr>
          <w:rFonts w:ascii="Arial" w:eastAsia="Century Gothic" w:hAnsi="Arial" w:cs="Arial"/>
        </w:rPr>
        <w:t xml:space="preserve"> (Refer 2.2)</w:t>
      </w:r>
    </w:p>
    <w:p w:rsidR="00B66743" w:rsidRDefault="00B66743">
      <w:pPr>
        <w:spacing w:after="0" w:line="276" w:lineRule="auto"/>
        <w:jc w:val="both"/>
        <w:rPr>
          <w:rFonts w:ascii="Arial" w:eastAsia="Roboto" w:hAnsi="Arial" w:cs="Arial"/>
          <w:i/>
          <w:color w:val="374151"/>
          <w:sz w:val="24"/>
          <w:szCs w:val="24"/>
          <w:shd w:val="clear" w:color="auto" w:fill="F7F7F8"/>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List of PEOs with respective KPI, monitoring and evaluation mechanism </w:t>
      </w:r>
    </w:p>
    <w:p w:rsidR="00B66743" w:rsidRDefault="00B66743">
      <w:pP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4"/>
        <w:gridCol w:w="2568"/>
        <w:gridCol w:w="2419"/>
        <w:gridCol w:w="2297"/>
      </w:tblGrid>
      <w:tr w:rsidR="00B66743">
        <w:trPr>
          <w:trHeight w:val="284"/>
        </w:trPr>
        <w:tc>
          <w:tcPr>
            <w:tcW w:w="1214" w:type="dxa"/>
            <w:shd w:val="clear" w:color="auto" w:fill="D9D9D9"/>
          </w:tcPr>
          <w:p w:rsidR="00B66743" w:rsidRDefault="00B66743">
            <w:pPr>
              <w:spacing w:after="0"/>
              <w:jc w:val="both"/>
              <w:rPr>
                <w:rFonts w:ascii="Arial" w:eastAsia="Century Gothic" w:hAnsi="Arial" w:cs="Arial"/>
                <w:color w:val="000000"/>
              </w:rPr>
            </w:pPr>
          </w:p>
        </w:tc>
        <w:tc>
          <w:tcPr>
            <w:tcW w:w="2568" w:type="dxa"/>
            <w:shd w:val="clear" w:color="auto" w:fill="D9D9D9"/>
          </w:tcPr>
          <w:p w:rsidR="00B66743" w:rsidRDefault="000420B7">
            <w:pPr>
              <w:spacing w:after="0"/>
              <w:jc w:val="center"/>
              <w:rPr>
                <w:rFonts w:ascii="Arial" w:eastAsia="Century Gothic" w:hAnsi="Arial" w:cs="Arial"/>
                <w:color w:val="000000"/>
              </w:rPr>
            </w:pPr>
            <w:r>
              <w:rPr>
                <w:rFonts w:ascii="Arial" w:eastAsia="Century Gothic" w:hAnsi="Arial" w:cs="Arial"/>
                <w:color w:val="000000"/>
              </w:rPr>
              <w:t>Statement</w:t>
            </w:r>
          </w:p>
        </w:tc>
        <w:tc>
          <w:tcPr>
            <w:tcW w:w="2419" w:type="dxa"/>
            <w:shd w:val="clear" w:color="auto" w:fill="D9D9D9"/>
          </w:tcPr>
          <w:p w:rsidR="00B66743" w:rsidRDefault="000420B7">
            <w:pPr>
              <w:spacing w:after="0"/>
              <w:jc w:val="center"/>
              <w:rPr>
                <w:rFonts w:ascii="Arial" w:eastAsia="Century Gothic" w:hAnsi="Arial" w:cs="Arial"/>
                <w:color w:val="000000"/>
              </w:rPr>
            </w:pPr>
            <w:r>
              <w:rPr>
                <w:rFonts w:ascii="Arial" w:eastAsia="Century Gothic" w:hAnsi="Arial" w:cs="Arial"/>
                <w:color w:val="000000"/>
              </w:rPr>
              <w:t>KPI</w:t>
            </w:r>
          </w:p>
        </w:tc>
        <w:tc>
          <w:tcPr>
            <w:tcW w:w="2297" w:type="dxa"/>
            <w:shd w:val="clear" w:color="auto" w:fill="D9D9D9"/>
          </w:tcPr>
          <w:p w:rsidR="00B66743" w:rsidRDefault="000420B7">
            <w:pPr>
              <w:spacing w:after="0"/>
              <w:jc w:val="center"/>
              <w:rPr>
                <w:rFonts w:ascii="Arial" w:eastAsia="Century Gothic" w:hAnsi="Arial" w:cs="Arial"/>
                <w:color w:val="000000"/>
              </w:rPr>
            </w:pPr>
            <w:r>
              <w:rPr>
                <w:rFonts w:ascii="Arial" w:eastAsia="Century Gothic" w:hAnsi="Arial" w:cs="Arial"/>
                <w:color w:val="000000"/>
              </w:rPr>
              <w:t>Evidence of stakeholders engagement</w:t>
            </w:r>
          </w:p>
        </w:tc>
      </w:tr>
      <w:tr w:rsidR="00B66743">
        <w:trPr>
          <w:trHeight w:val="284"/>
        </w:trPr>
        <w:tc>
          <w:tcPr>
            <w:tcW w:w="1214" w:type="dxa"/>
            <w:shd w:val="clear" w:color="auto" w:fill="D9D9D9"/>
          </w:tcPr>
          <w:p w:rsidR="00B66743" w:rsidRDefault="000420B7">
            <w:pPr>
              <w:spacing w:after="0"/>
              <w:ind w:left="140"/>
              <w:rPr>
                <w:rFonts w:ascii="Arial" w:eastAsia="Century Gothic" w:hAnsi="Arial" w:cs="Arial"/>
              </w:rPr>
            </w:pPr>
            <w:r>
              <w:rPr>
                <w:rFonts w:ascii="Arial" w:eastAsia="Century Gothic" w:hAnsi="Arial" w:cs="Arial"/>
              </w:rPr>
              <w:t>PEO1</w:t>
            </w:r>
          </w:p>
        </w:tc>
        <w:tc>
          <w:tcPr>
            <w:tcW w:w="2568" w:type="dxa"/>
            <w:shd w:val="clear" w:color="auto" w:fill="auto"/>
          </w:tcPr>
          <w:p w:rsidR="00B66743" w:rsidRDefault="00B66743">
            <w:pPr>
              <w:spacing w:after="0"/>
              <w:jc w:val="center"/>
              <w:rPr>
                <w:rFonts w:ascii="Arial" w:eastAsia="Century Gothic" w:hAnsi="Arial" w:cs="Arial"/>
                <w:color w:val="000000"/>
              </w:rPr>
            </w:pPr>
          </w:p>
        </w:tc>
        <w:tc>
          <w:tcPr>
            <w:tcW w:w="2419" w:type="dxa"/>
          </w:tcPr>
          <w:p w:rsidR="00B66743" w:rsidRDefault="00B66743">
            <w:pPr>
              <w:spacing w:after="0"/>
              <w:jc w:val="center"/>
              <w:rPr>
                <w:rFonts w:ascii="Arial" w:eastAsia="Century Gothic" w:hAnsi="Arial" w:cs="Arial"/>
                <w:color w:val="000000"/>
              </w:rPr>
            </w:pPr>
          </w:p>
        </w:tc>
        <w:tc>
          <w:tcPr>
            <w:tcW w:w="2297" w:type="dxa"/>
          </w:tcPr>
          <w:p w:rsidR="00B66743" w:rsidRDefault="00B66743">
            <w:pPr>
              <w:spacing w:after="0"/>
              <w:jc w:val="center"/>
              <w:rPr>
                <w:rFonts w:ascii="Arial" w:eastAsia="Century Gothic" w:hAnsi="Arial" w:cs="Arial"/>
                <w:color w:val="000000"/>
              </w:rPr>
            </w:pPr>
          </w:p>
        </w:tc>
      </w:tr>
      <w:tr w:rsidR="00B66743">
        <w:trPr>
          <w:trHeight w:val="284"/>
        </w:trPr>
        <w:tc>
          <w:tcPr>
            <w:tcW w:w="1214" w:type="dxa"/>
            <w:shd w:val="clear" w:color="auto" w:fill="D9D9D9"/>
          </w:tcPr>
          <w:p w:rsidR="00B66743" w:rsidRDefault="000420B7">
            <w:pPr>
              <w:spacing w:after="0"/>
              <w:ind w:left="140"/>
              <w:rPr>
                <w:rFonts w:ascii="Arial" w:eastAsia="Century Gothic" w:hAnsi="Arial" w:cs="Arial"/>
              </w:rPr>
            </w:pPr>
            <w:r>
              <w:rPr>
                <w:rFonts w:ascii="Arial" w:eastAsia="Century Gothic" w:hAnsi="Arial" w:cs="Arial"/>
              </w:rPr>
              <w:t>PEO2</w:t>
            </w:r>
          </w:p>
        </w:tc>
        <w:tc>
          <w:tcPr>
            <w:tcW w:w="2568" w:type="dxa"/>
          </w:tcPr>
          <w:p w:rsidR="00B66743" w:rsidRDefault="00B66743">
            <w:pPr>
              <w:spacing w:after="0"/>
              <w:jc w:val="both"/>
              <w:rPr>
                <w:rFonts w:ascii="Arial" w:eastAsia="Century Gothic" w:hAnsi="Arial" w:cs="Arial"/>
                <w:color w:val="000000"/>
              </w:rPr>
            </w:pPr>
          </w:p>
        </w:tc>
        <w:tc>
          <w:tcPr>
            <w:tcW w:w="2419" w:type="dxa"/>
          </w:tcPr>
          <w:p w:rsidR="00B66743" w:rsidRDefault="00B66743">
            <w:pPr>
              <w:spacing w:after="0"/>
              <w:jc w:val="both"/>
              <w:rPr>
                <w:rFonts w:ascii="Arial" w:eastAsia="Century Gothic" w:hAnsi="Arial" w:cs="Arial"/>
                <w:color w:val="000000"/>
              </w:rPr>
            </w:pPr>
          </w:p>
        </w:tc>
        <w:tc>
          <w:tcPr>
            <w:tcW w:w="2297" w:type="dxa"/>
          </w:tcPr>
          <w:p w:rsidR="00B66743" w:rsidRDefault="00B66743">
            <w:pPr>
              <w:spacing w:after="0"/>
              <w:jc w:val="both"/>
              <w:rPr>
                <w:rFonts w:ascii="Arial" w:eastAsia="Century Gothic" w:hAnsi="Arial" w:cs="Arial"/>
                <w:color w:val="000000"/>
              </w:rPr>
            </w:pPr>
          </w:p>
        </w:tc>
      </w:tr>
      <w:tr w:rsidR="00B66743">
        <w:trPr>
          <w:trHeight w:val="284"/>
        </w:trPr>
        <w:tc>
          <w:tcPr>
            <w:tcW w:w="1214" w:type="dxa"/>
            <w:shd w:val="clear" w:color="auto" w:fill="D9D9D9"/>
          </w:tcPr>
          <w:p w:rsidR="00B66743" w:rsidRDefault="000420B7">
            <w:pPr>
              <w:spacing w:after="0"/>
              <w:ind w:left="140"/>
              <w:rPr>
                <w:rFonts w:ascii="Arial" w:eastAsia="Century Gothic" w:hAnsi="Arial" w:cs="Arial"/>
              </w:rPr>
            </w:pPr>
            <w:r>
              <w:rPr>
                <w:rFonts w:ascii="Arial" w:eastAsia="Century Gothic" w:hAnsi="Arial" w:cs="Arial"/>
              </w:rPr>
              <w:t>PEO3</w:t>
            </w:r>
          </w:p>
        </w:tc>
        <w:tc>
          <w:tcPr>
            <w:tcW w:w="2568" w:type="dxa"/>
          </w:tcPr>
          <w:p w:rsidR="00B66743" w:rsidRDefault="00B66743">
            <w:pPr>
              <w:spacing w:after="0"/>
              <w:jc w:val="both"/>
              <w:rPr>
                <w:rFonts w:ascii="Arial" w:eastAsia="Century Gothic" w:hAnsi="Arial" w:cs="Arial"/>
                <w:color w:val="000000"/>
              </w:rPr>
            </w:pPr>
          </w:p>
        </w:tc>
        <w:tc>
          <w:tcPr>
            <w:tcW w:w="2419" w:type="dxa"/>
          </w:tcPr>
          <w:p w:rsidR="00B66743" w:rsidRDefault="00B66743">
            <w:pPr>
              <w:spacing w:after="0"/>
              <w:jc w:val="both"/>
              <w:rPr>
                <w:rFonts w:ascii="Arial" w:eastAsia="Century Gothic" w:hAnsi="Arial" w:cs="Arial"/>
                <w:color w:val="000000"/>
              </w:rPr>
            </w:pPr>
          </w:p>
        </w:tc>
        <w:tc>
          <w:tcPr>
            <w:tcW w:w="2297" w:type="dxa"/>
          </w:tcPr>
          <w:p w:rsidR="00B66743" w:rsidRDefault="00B66743">
            <w:pPr>
              <w:spacing w:after="0"/>
              <w:jc w:val="both"/>
              <w:rPr>
                <w:rFonts w:ascii="Arial" w:eastAsia="Century Gothic" w:hAnsi="Arial" w:cs="Arial"/>
                <w:color w:val="000000"/>
              </w:rPr>
            </w:pPr>
          </w:p>
        </w:tc>
      </w:tr>
    </w:tbl>
    <w:p w:rsidR="00B66743" w:rsidRDefault="00B66743">
      <w:pPr>
        <w:spacing w:after="0" w:line="240" w:lineRule="auto"/>
        <w:rPr>
          <w:rFonts w:ascii="Arial" w:eastAsia="Century Gothic" w:hAnsi="Arial" w:cs="Arial"/>
          <w:color w:val="000000"/>
        </w:rPr>
      </w:pPr>
    </w:p>
    <w:p w:rsidR="00B66743" w:rsidRDefault="00B66743">
      <w:pPr>
        <w:spacing w:after="0" w:line="240" w:lineRule="auto"/>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Demonstrate the appropriate mechanism to monitor and evaluate the PEO's attainment in the</w:t>
      </w:r>
      <w:r>
        <w:rPr>
          <w:rFonts w:ascii="Arial" w:eastAsia="Century Gothic" w:hAnsi="Arial" w:cs="Arial"/>
        </w:rPr>
        <w:t xml:space="preserve"> programme (Refer 2.2)</w:t>
      </w:r>
    </w:p>
    <w:p w:rsidR="00B66743" w:rsidRDefault="00B66743">
      <w:pPr>
        <w:spacing w:after="0" w:line="240" w:lineRule="auto"/>
        <w:rPr>
          <w:rFonts w:ascii="Arial" w:hAnsi="Arial" w:cs="Arial"/>
          <w:color w:val="000000"/>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Ensure that PEOs are consistent with EP's vision and mission (Refer 2.1)</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Ensure appropriate and well-documented graduate attributes for the programme (Refer 2.4)</w:t>
      </w:r>
    </w:p>
    <w:p w:rsidR="00B66743" w:rsidRDefault="00B66743">
      <w:pPr>
        <w:spacing w:after="0" w:line="276" w:lineRule="auto"/>
        <w:ind w:left="1854"/>
        <w:jc w:val="both"/>
        <w:rPr>
          <w:rFonts w:ascii="Arial" w:eastAsia="Roboto" w:hAnsi="Arial" w:cs="Arial"/>
          <w:color w:val="374151"/>
          <w:sz w:val="24"/>
          <w:szCs w:val="24"/>
          <w:shd w:val="clear" w:color="auto" w:fill="F7F7F8"/>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List of PLOs with respective KPI, monitoring and evaluation </w:t>
      </w:r>
      <w:r>
        <w:rPr>
          <w:rFonts w:ascii="Arial" w:eastAsia="Century Gothic" w:hAnsi="Arial" w:cs="Arial"/>
        </w:rPr>
        <w:t>mechanism</w:t>
      </w:r>
    </w:p>
    <w:p w:rsidR="00B66743" w:rsidRDefault="00B66743">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536"/>
        <w:gridCol w:w="2402"/>
      </w:tblGrid>
      <w:tr w:rsidR="00B66743">
        <w:trPr>
          <w:trHeight w:val="284"/>
        </w:trPr>
        <w:tc>
          <w:tcPr>
            <w:tcW w:w="1560" w:type="dxa"/>
            <w:shd w:val="clear" w:color="auto" w:fill="D9D9D9"/>
          </w:tcPr>
          <w:p w:rsidR="00B66743" w:rsidRDefault="00B66743">
            <w:pPr>
              <w:spacing w:after="0"/>
              <w:jc w:val="both"/>
              <w:rPr>
                <w:rFonts w:ascii="Arial" w:eastAsia="Century Gothic" w:hAnsi="Arial" w:cs="Arial"/>
                <w:color w:val="000000"/>
              </w:rPr>
            </w:pPr>
          </w:p>
        </w:tc>
        <w:tc>
          <w:tcPr>
            <w:tcW w:w="4536" w:type="dxa"/>
            <w:shd w:val="clear" w:color="auto" w:fill="D9D9D9"/>
          </w:tcPr>
          <w:p w:rsidR="00B66743" w:rsidRDefault="000420B7">
            <w:pPr>
              <w:spacing w:after="0"/>
              <w:jc w:val="center"/>
              <w:rPr>
                <w:rFonts w:ascii="Arial" w:eastAsia="Century Gothic" w:hAnsi="Arial" w:cs="Arial"/>
                <w:color w:val="000000"/>
              </w:rPr>
            </w:pPr>
            <w:r>
              <w:rPr>
                <w:rFonts w:ascii="Arial" w:eastAsia="Century Gothic" w:hAnsi="Arial" w:cs="Arial"/>
                <w:color w:val="000000"/>
              </w:rPr>
              <w:t>Statement</w:t>
            </w:r>
          </w:p>
        </w:tc>
        <w:tc>
          <w:tcPr>
            <w:tcW w:w="2402" w:type="dxa"/>
            <w:shd w:val="clear" w:color="auto" w:fill="D9D9D9"/>
          </w:tcPr>
          <w:p w:rsidR="00B66743" w:rsidRDefault="000420B7">
            <w:pPr>
              <w:spacing w:after="0"/>
              <w:jc w:val="center"/>
              <w:rPr>
                <w:rFonts w:ascii="Arial" w:eastAsia="Century Gothic" w:hAnsi="Arial" w:cs="Arial"/>
                <w:color w:val="000000"/>
              </w:rPr>
            </w:pPr>
            <w:r>
              <w:rPr>
                <w:rFonts w:ascii="Arial" w:eastAsia="Century Gothic" w:hAnsi="Arial" w:cs="Arial"/>
                <w:color w:val="000000"/>
              </w:rPr>
              <w:t>KPI</w:t>
            </w: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PLO1</w:t>
            </w:r>
          </w:p>
        </w:tc>
        <w:tc>
          <w:tcPr>
            <w:tcW w:w="4536" w:type="dxa"/>
            <w:shd w:val="clear" w:color="auto" w:fill="auto"/>
          </w:tcPr>
          <w:p w:rsidR="00B66743" w:rsidRDefault="00B66743">
            <w:pPr>
              <w:spacing w:after="0"/>
              <w:jc w:val="center"/>
              <w:rPr>
                <w:rFonts w:ascii="Arial" w:eastAsia="Century Gothic" w:hAnsi="Arial" w:cs="Arial"/>
                <w:color w:val="000000"/>
              </w:rPr>
            </w:pPr>
          </w:p>
        </w:tc>
        <w:tc>
          <w:tcPr>
            <w:tcW w:w="2402" w:type="dxa"/>
          </w:tcPr>
          <w:p w:rsidR="00B66743" w:rsidRDefault="00B66743">
            <w:pPr>
              <w:spacing w:after="0"/>
              <w:jc w:val="center"/>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PLO2</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PLO3</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PLO4</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PLO5</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PLO6</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PLO7</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PLO8</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r w:rsidR="00B66743">
        <w:trPr>
          <w:trHeight w:val="284"/>
        </w:trPr>
        <w:tc>
          <w:tcPr>
            <w:tcW w:w="1560" w:type="dxa"/>
            <w:shd w:val="clear" w:color="auto" w:fill="D9D9D9"/>
          </w:tcPr>
          <w:p w:rsidR="00B66743" w:rsidRDefault="000420B7">
            <w:pPr>
              <w:spacing w:after="0"/>
              <w:rPr>
                <w:rFonts w:ascii="Arial" w:eastAsia="Century Gothic" w:hAnsi="Arial" w:cs="Arial"/>
              </w:rPr>
            </w:pPr>
            <w:r>
              <w:rPr>
                <w:rFonts w:ascii="Arial" w:eastAsia="Century Gothic" w:hAnsi="Arial" w:cs="Arial"/>
              </w:rPr>
              <w:t>PLO9</w:t>
            </w:r>
          </w:p>
        </w:tc>
        <w:tc>
          <w:tcPr>
            <w:tcW w:w="4536" w:type="dxa"/>
          </w:tcPr>
          <w:p w:rsidR="00B66743" w:rsidRDefault="00B66743">
            <w:pPr>
              <w:spacing w:after="0"/>
              <w:jc w:val="both"/>
              <w:rPr>
                <w:rFonts w:ascii="Arial" w:eastAsia="Century Gothic" w:hAnsi="Arial" w:cs="Arial"/>
                <w:color w:val="000000"/>
              </w:rPr>
            </w:pPr>
          </w:p>
        </w:tc>
        <w:tc>
          <w:tcPr>
            <w:tcW w:w="2402" w:type="dxa"/>
          </w:tcPr>
          <w:p w:rsidR="00B66743" w:rsidRDefault="00B66743">
            <w:pPr>
              <w:spacing w:after="0"/>
              <w:jc w:val="both"/>
              <w:rPr>
                <w:rFonts w:ascii="Arial" w:eastAsia="Century Gothic" w:hAnsi="Arial" w:cs="Arial"/>
                <w:color w:val="000000"/>
              </w:rPr>
            </w:pPr>
          </w:p>
        </w:tc>
      </w:tr>
    </w:tbl>
    <w:p w:rsidR="00B66743" w:rsidRDefault="00B66743">
      <w:pPr>
        <w:spacing w:after="0" w:line="276" w:lineRule="auto"/>
        <w:ind w:left="1134"/>
        <w:jc w:val="both"/>
        <w:rPr>
          <w:rFonts w:ascii="Arial" w:eastAsia="Century Gothic" w:hAnsi="Arial" w:cs="Arial"/>
        </w:rPr>
      </w:pPr>
    </w:p>
    <w:p w:rsidR="00B66743" w:rsidRDefault="00B66743">
      <w:pPr>
        <w:spacing w:after="0" w:line="276" w:lineRule="auto"/>
        <w:ind w:left="1134"/>
        <w:jc w:val="both"/>
        <w:rPr>
          <w:rFonts w:ascii="Arial" w:eastAsia="Century Gothic" w:hAnsi="Arial" w:cs="Arial"/>
        </w:rPr>
      </w:pPr>
    </w:p>
    <w:p w:rsidR="00B66743" w:rsidRDefault="00B66743">
      <w:pPr>
        <w:spacing w:after="0" w:line="276" w:lineRule="auto"/>
        <w:ind w:left="1134"/>
        <w:jc w:val="both"/>
        <w:rPr>
          <w:rFonts w:ascii="Arial" w:eastAsia="Century Gothic" w:hAnsi="Arial" w:cs="Arial"/>
        </w:rPr>
      </w:pPr>
    </w:p>
    <w:p w:rsidR="00B66743" w:rsidRDefault="00B66743">
      <w:pPr>
        <w:spacing w:after="0" w:line="276" w:lineRule="auto"/>
        <w:ind w:left="1134"/>
        <w:jc w:val="both"/>
        <w:rPr>
          <w:rFonts w:ascii="Arial" w:eastAsia="Century Gothic" w:hAnsi="Arial" w:cs="Arial"/>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lastRenderedPageBreak/>
        <w:t>Mapping of PEO and PLOs</w:t>
      </w:r>
    </w:p>
    <w:p w:rsidR="00B66743" w:rsidRDefault="00B66743">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83"/>
        <w:gridCol w:w="783"/>
        <w:gridCol w:w="783"/>
        <w:gridCol w:w="783"/>
        <w:gridCol w:w="783"/>
        <w:gridCol w:w="783"/>
        <w:gridCol w:w="783"/>
        <w:gridCol w:w="783"/>
        <w:gridCol w:w="783"/>
      </w:tblGrid>
      <w:tr w:rsidR="00B66743">
        <w:trPr>
          <w:trHeight w:val="273"/>
        </w:trPr>
        <w:tc>
          <w:tcPr>
            <w:tcW w:w="1696" w:type="dxa"/>
            <w:shd w:val="clear" w:color="auto" w:fill="D9D9D9"/>
          </w:tcPr>
          <w:p w:rsidR="00B66743" w:rsidRDefault="000420B7">
            <w:pPr>
              <w:spacing w:after="0"/>
              <w:rPr>
                <w:rFonts w:ascii="Arial" w:eastAsia="Century Gothic" w:hAnsi="Arial" w:cs="Arial"/>
              </w:rPr>
            </w:pPr>
            <w:r>
              <w:rPr>
                <w:rFonts w:ascii="Arial" w:eastAsia="Century Gothic" w:hAnsi="Arial" w:cs="Arial"/>
              </w:rPr>
              <w:t>PEO</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PLO1</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PLO2</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PLO3</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PLO4</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PLO5</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PLO6</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PLO7</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PLO8</w:t>
            </w:r>
          </w:p>
        </w:tc>
        <w:tc>
          <w:tcPr>
            <w:tcW w:w="783" w:type="dxa"/>
            <w:shd w:val="clear" w:color="auto" w:fill="D9D9D9"/>
          </w:tcPr>
          <w:p w:rsidR="00B66743" w:rsidRDefault="000420B7">
            <w:pPr>
              <w:spacing w:after="0"/>
              <w:ind w:right="14"/>
              <w:rPr>
                <w:rFonts w:ascii="Arial" w:eastAsia="Century Gothic" w:hAnsi="Arial" w:cs="Arial"/>
              </w:rPr>
            </w:pPr>
            <w:r>
              <w:rPr>
                <w:rFonts w:ascii="Arial" w:eastAsia="Century Gothic" w:hAnsi="Arial" w:cs="Arial"/>
              </w:rPr>
              <w:t>PLO9</w:t>
            </w:r>
          </w:p>
        </w:tc>
      </w:tr>
      <w:tr w:rsidR="00B66743">
        <w:trPr>
          <w:trHeight w:val="273"/>
        </w:trPr>
        <w:tc>
          <w:tcPr>
            <w:tcW w:w="1696" w:type="dxa"/>
            <w:shd w:val="clear" w:color="auto" w:fill="D9D9D9"/>
          </w:tcPr>
          <w:p w:rsidR="00B66743" w:rsidRDefault="000420B7">
            <w:pPr>
              <w:spacing w:after="0"/>
              <w:rPr>
                <w:rFonts w:ascii="Arial" w:eastAsia="Century Gothic" w:hAnsi="Arial" w:cs="Arial"/>
              </w:rPr>
            </w:pPr>
            <w:r>
              <w:rPr>
                <w:rFonts w:ascii="Arial" w:eastAsia="Century Gothic" w:hAnsi="Arial" w:cs="Arial"/>
              </w:rPr>
              <w:t>PEO1</w:t>
            </w: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r>
      <w:tr w:rsidR="00B66743">
        <w:trPr>
          <w:trHeight w:val="273"/>
        </w:trPr>
        <w:tc>
          <w:tcPr>
            <w:tcW w:w="1696" w:type="dxa"/>
            <w:shd w:val="clear" w:color="auto" w:fill="D9D9D9"/>
          </w:tcPr>
          <w:p w:rsidR="00B66743" w:rsidRDefault="000420B7">
            <w:pPr>
              <w:spacing w:after="0"/>
              <w:rPr>
                <w:rFonts w:ascii="Arial" w:eastAsia="Century Gothic" w:hAnsi="Arial" w:cs="Arial"/>
              </w:rPr>
            </w:pPr>
            <w:r>
              <w:rPr>
                <w:rFonts w:ascii="Arial" w:eastAsia="Century Gothic" w:hAnsi="Arial" w:cs="Arial"/>
              </w:rPr>
              <w:t>PEO2</w:t>
            </w: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r>
      <w:tr w:rsidR="00B66743">
        <w:trPr>
          <w:trHeight w:val="273"/>
        </w:trPr>
        <w:tc>
          <w:tcPr>
            <w:tcW w:w="1696" w:type="dxa"/>
            <w:shd w:val="clear" w:color="auto" w:fill="D9D9D9"/>
          </w:tcPr>
          <w:p w:rsidR="00B66743" w:rsidRDefault="000420B7">
            <w:pPr>
              <w:spacing w:after="0"/>
              <w:rPr>
                <w:rFonts w:ascii="Arial" w:eastAsia="Century Gothic" w:hAnsi="Arial" w:cs="Arial"/>
              </w:rPr>
            </w:pPr>
            <w:r>
              <w:rPr>
                <w:rFonts w:ascii="Arial" w:eastAsia="Century Gothic" w:hAnsi="Arial" w:cs="Arial"/>
              </w:rPr>
              <w:t>PEO3</w:t>
            </w: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c>
          <w:tcPr>
            <w:tcW w:w="783" w:type="dxa"/>
          </w:tcPr>
          <w:p w:rsidR="00B66743" w:rsidRDefault="00B66743">
            <w:pPr>
              <w:spacing w:after="0"/>
              <w:jc w:val="both"/>
              <w:rPr>
                <w:rFonts w:ascii="Arial" w:eastAsia="Century Gothic" w:hAnsi="Arial" w:cs="Arial"/>
                <w:color w:val="000000"/>
              </w:rPr>
            </w:pPr>
          </w:p>
        </w:tc>
      </w:tr>
    </w:tbl>
    <w:p w:rsidR="00B66743" w:rsidRDefault="00B66743">
      <w:pPr>
        <w:spacing w:after="0" w:line="276" w:lineRule="auto"/>
        <w:ind w:left="1134"/>
        <w:jc w:val="both"/>
        <w:rPr>
          <w:rFonts w:ascii="Arial" w:eastAsia="Century Gothic" w:hAnsi="Arial" w:cs="Arial"/>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Mapping of </w:t>
      </w:r>
      <w:r>
        <w:rPr>
          <w:rFonts w:ascii="Arial" w:eastAsia="Arial" w:hAnsi="Arial" w:cs="Arial"/>
        </w:rPr>
        <w:t>TVET Provider</w:t>
      </w:r>
      <w:r>
        <w:rPr>
          <w:rFonts w:ascii="Arial" w:eastAsia="Century Gothic" w:hAnsi="Arial" w:cs="Arial"/>
        </w:rPr>
        <w:t xml:space="preserve">’s PLO </w:t>
      </w:r>
      <w:r>
        <w:rPr>
          <w:rFonts w:ascii="Arial" w:eastAsia="Century Gothic" w:hAnsi="Arial" w:cs="Arial"/>
        </w:rPr>
        <w:t>vs. MBOT’s PLO (if any)</w:t>
      </w:r>
    </w:p>
    <w:p w:rsidR="00B66743" w:rsidRDefault="00B66743">
      <w:pPr>
        <w:spacing w:after="0" w:line="240" w:lineRule="auto"/>
        <w:rPr>
          <w:rFonts w:ascii="Arial" w:eastAsia="Century Gothic" w:hAnsi="Arial" w:cs="Arial"/>
        </w:rPr>
      </w:pPr>
    </w:p>
    <w:tbl>
      <w:tblPr>
        <w:tblW w:w="8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971"/>
        <w:gridCol w:w="761"/>
        <w:gridCol w:w="761"/>
        <w:gridCol w:w="761"/>
        <w:gridCol w:w="761"/>
        <w:gridCol w:w="761"/>
        <w:gridCol w:w="761"/>
        <w:gridCol w:w="761"/>
        <w:gridCol w:w="761"/>
        <w:gridCol w:w="761"/>
      </w:tblGrid>
      <w:tr w:rsidR="00B66743">
        <w:trPr>
          <w:trHeight w:val="284"/>
        </w:trPr>
        <w:tc>
          <w:tcPr>
            <w:tcW w:w="1103" w:type="dxa"/>
            <w:vMerge w:val="restart"/>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 TVET Provider</w:t>
            </w:r>
          </w:p>
        </w:tc>
        <w:tc>
          <w:tcPr>
            <w:tcW w:w="7820" w:type="dxa"/>
            <w:gridSpan w:val="10"/>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 MBOT</w:t>
            </w: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 xml:space="preserve">PLO </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PLO1</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PLO2</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PLO3</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PLO4</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PLO5</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PLO6</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PLO7</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PLO8</w:t>
            </w:r>
          </w:p>
        </w:tc>
        <w:tc>
          <w:tcPr>
            <w:tcW w:w="76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PLO9</w:t>
            </w: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PLO1</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PLO2</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PLO3</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PLO4</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PLO5</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PLO6</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PLO7</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PLO8</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r w:rsidR="00B66743">
        <w:trPr>
          <w:trHeight w:val="284"/>
        </w:trPr>
        <w:tc>
          <w:tcPr>
            <w:tcW w:w="1103" w:type="dxa"/>
            <w:vMerge/>
            <w:shd w:val="clear" w:color="auto" w:fill="D9D9D9"/>
          </w:tcPr>
          <w:p w:rsidR="00B66743" w:rsidRDefault="00B66743">
            <w:pPr>
              <w:widowControl w:val="0"/>
              <w:spacing w:after="0"/>
              <w:rPr>
                <w:rFonts w:ascii="Arial" w:eastAsia="Century Gothic" w:hAnsi="Arial" w:cs="Arial"/>
                <w:color w:val="000000"/>
              </w:rPr>
            </w:pPr>
          </w:p>
        </w:tc>
        <w:tc>
          <w:tcPr>
            <w:tcW w:w="971" w:type="dxa"/>
            <w:shd w:val="clear" w:color="auto" w:fill="D9D9D9"/>
          </w:tcPr>
          <w:p w:rsidR="00B66743" w:rsidRDefault="000420B7">
            <w:pPr>
              <w:spacing w:after="0"/>
              <w:rPr>
                <w:rFonts w:ascii="Arial" w:eastAsia="Century Gothic" w:hAnsi="Arial" w:cs="Arial"/>
                <w:color w:val="000000"/>
              </w:rPr>
            </w:pPr>
            <w:r>
              <w:rPr>
                <w:rFonts w:ascii="Arial" w:eastAsia="Century Gothic" w:hAnsi="Arial" w:cs="Arial"/>
                <w:color w:val="000000"/>
              </w:rPr>
              <w:t>PLO9</w:t>
            </w: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c>
          <w:tcPr>
            <w:tcW w:w="761" w:type="dxa"/>
          </w:tcPr>
          <w:p w:rsidR="00B66743" w:rsidRDefault="00B66743">
            <w:pPr>
              <w:spacing w:after="0"/>
              <w:jc w:val="both"/>
              <w:rPr>
                <w:rFonts w:ascii="Arial" w:eastAsia="Century Gothic" w:hAnsi="Arial" w:cs="Arial"/>
                <w:color w:val="000000"/>
              </w:rPr>
            </w:pPr>
          </w:p>
        </w:tc>
      </w:tr>
    </w:tbl>
    <w:p w:rsidR="00B66743" w:rsidRDefault="00B66743">
      <w:pPr>
        <w:spacing w:after="0" w:line="276" w:lineRule="auto"/>
        <w:ind w:left="1134"/>
        <w:jc w:val="both"/>
        <w:rPr>
          <w:rFonts w:ascii="Arial" w:eastAsia="Century Gothic" w:hAnsi="Arial" w:cs="Arial"/>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Mapping of </w:t>
      </w:r>
      <w:r>
        <w:rPr>
          <w:rFonts w:ascii="Arial" w:eastAsia="Arial" w:hAnsi="Arial" w:cs="Arial"/>
        </w:rPr>
        <w:t>TVET Provider</w:t>
      </w:r>
      <w:r>
        <w:rPr>
          <w:rFonts w:ascii="Arial" w:eastAsia="Century Gothic" w:hAnsi="Arial" w:cs="Arial"/>
        </w:rPr>
        <w:t xml:space="preserve">’s PLO vs. MQF’s 2.0 PLO </w:t>
      </w:r>
    </w:p>
    <w:p w:rsidR="00B66743" w:rsidRDefault="00B66743">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7"/>
        <w:gridCol w:w="888"/>
        <w:gridCol w:w="889"/>
        <w:gridCol w:w="890"/>
        <w:gridCol w:w="890"/>
        <w:gridCol w:w="890"/>
        <w:gridCol w:w="893"/>
        <w:gridCol w:w="889"/>
        <w:gridCol w:w="891"/>
        <w:gridCol w:w="889"/>
        <w:gridCol w:w="891"/>
        <w:gridCol w:w="891"/>
      </w:tblGrid>
      <w:tr w:rsidR="00B66743">
        <w:trPr>
          <w:trHeight w:val="266"/>
        </w:trPr>
        <w:tc>
          <w:tcPr>
            <w:tcW w:w="887" w:type="dxa"/>
            <w:vMerge w:val="restart"/>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 TVET Provider</w:t>
            </w:r>
          </w:p>
        </w:tc>
        <w:tc>
          <w:tcPr>
            <w:tcW w:w="9791" w:type="dxa"/>
            <w:gridSpan w:val="11"/>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 MQF</w:t>
            </w:r>
          </w:p>
        </w:tc>
      </w:tr>
      <w:tr w:rsidR="00B66743">
        <w:trPr>
          <w:trHeight w:val="133"/>
        </w:trPr>
        <w:tc>
          <w:tcPr>
            <w:tcW w:w="887" w:type="dxa"/>
            <w:vMerge/>
            <w:shd w:val="clear" w:color="auto" w:fill="D9D9D9"/>
          </w:tcPr>
          <w:p w:rsidR="00B66743" w:rsidRDefault="00B66743">
            <w:pPr>
              <w:widowControl w:val="0"/>
              <w:spacing w:after="0"/>
              <w:rPr>
                <w:rFonts w:ascii="Arial" w:eastAsia="Century Gothic" w:hAnsi="Arial" w:cs="Arial"/>
                <w:b/>
                <w:bCs/>
                <w:color w:val="000000"/>
                <w:sz w:val="16"/>
                <w:szCs w:val="16"/>
              </w:rPr>
            </w:pPr>
          </w:p>
        </w:tc>
        <w:tc>
          <w:tcPr>
            <w:tcW w:w="888"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CLUSTER 1</w:t>
            </w:r>
          </w:p>
        </w:tc>
        <w:tc>
          <w:tcPr>
            <w:tcW w:w="889"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CLUSTER 2</w:t>
            </w:r>
          </w:p>
        </w:tc>
        <w:tc>
          <w:tcPr>
            <w:tcW w:w="5343" w:type="dxa"/>
            <w:gridSpan w:val="6"/>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CLUSTER 3</w:t>
            </w:r>
          </w:p>
        </w:tc>
        <w:tc>
          <w:tcPr>
            <w:tcW w:w="1780" w:type="dxa"/>
            <w:gridSpan w:val="2"/>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CLUSTER 4</w:t>
            </w:r>
          </w:p>
        </w:tc>
        <w:tc>
          <w:tcPr>
            <w:tcW w:w="889"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CLUSTER 5</w:t>
            </w:r>
          </w:p>
        </w:tc>
      </w:tr>
      <w:tr w:rsidR="00B66743">
        <w:trPr>
          <w:trHeight w:val="133"/>
        </w:trPr>
        <w:tc>
          <w:tcPr>
            <w:tcW w:w="887" w:type="dxa"/>
            <w:vMerge/>
            <w:shd w:val="clear" w:color="auto" w:fill="D9D9D9"/>
          </w:tcPr>
          <w:p w:rsidR="00B66743" w:rsidRDefault="00B66743">
            <w:pPr>
              <w:widowControl w:val="0"/>
              <w:spacing w:after="0"/>
              <w:rPr>
                <w:rFonts w:ascii="Arial" w:eastAsia="Century Gothic" w:hAnsi="Arial" w:cs="Arial"/>
                <w:b/>
                <w:bCs/>
                <w:color w:val="000000"/>
                <w:sz w:val="16"/>
                <w:szCs w:val="16"/>
              </w:rPr>
            </w:pPr>
          </w:p>
        </w:tc>
        <w:tc>
          <w:tcPr>
            <w:tcW w:w="888"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PLO1</w:t>
            </w:r>
          </w:p>
        </w:tc>
        <w:tc>
          <w:tcPr>
            <w:tcW w:w="889"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PLO2</w:t>
            </w:r>
          </w:p>
        </w:tc>
        <w:tc>
          <w:tcPr>
            <w:tcW w:w="890"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PLO3</w:t>
            </w:r>
          </w:p>
        </w:tc>
        <w:tc>
          <w:tcPr>
            <w:tcW w:w="890"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PLO4</w:t>
            </w:r>
          </w:p>
        </w:tc>
        <w:tc>
          <w:tcPr>
            <w:tcW w:w="890"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PLO5</w:t>
            </w:r>
          </w:p>
        </w:tc>
        <w:tc>
          <w:tcPr>
            <w:tcW w:w="893" w:type="dxa"/>
            <w:shd w:val="clear" w:color="auto" w:fill="D9D9D9"/>
          </w:tcPr>
          <w:p w:rsidR="00B66743" w:rsidRDefault="000420B7">
            <w:pPr>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PLO6</w:t>
            </w:r>
          </w:p>
        </w:tc>
        <w:tc>
          <w:tcPr>
            <w:tcW w:w="889"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PLO7</w:t>
            </w:r>
          </w:p>
        </w:tc>
        <w:tc>
          <w:tcPr>
            <w:tcW w:w="889"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PLO8</w:t>
            </w:r>
          </w:p>
        </w:tc>
        <w:tc>
          <w:tcPr>
            <w:tcW w:w="889"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PLO9</w:t>
            </w:r>
          </w:p>
        </w:tc>
        <w:tc>
          <w:tcPr>
            <w:tcW w:w="891"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PLO10</w:t>
            </w:r>
          </w:p>
        </w:tc>
        <w:tc>
          <w:tcPr>
            <w:tcW w:w="889" w:type="dxa"/>
            <w:shd w:val="clear" w:color="auto" w:fill="D9D9D9"/>
          </w:tcPr>
          <w:p w:rsidR="00B66743" w:rsidRDefault="000420B7">
            <w:pPr>
              <w:widowControl w:val="0"/>
              <w:spacing w:after="0"/>
              <w:jc w:val="center"/>
              <w:rPr>
                <w:rFonts w:ascii="Arial" w:eastAsia="Century Gothic" w:hAnsi="Arial" w:cs="Arial"/>
                <w:b/>
                <w:bCs/>
                <w:color w:val="000000"/>
                <w:sz w:val="16"/>
                <w:szCs w:val="16"/>
              </w:rPr>
            </w:pPr>
            <w:r>
              <w:rPr>
                <w:rFonts w:ascii="Arial" w:eastAsia="Century Gothic" w:hAnsi="Arial" w:cs="Arial"/>
                <w:b/>
                <w:bCs/>
                <w:color w:val="000000"/>
                <w:sz w:val="16"/>
                <w:szCs w:val="16"/>
              </w:rPr>
              <w:t>PLO11</w:t>
            </w:r>
          </w:p>
        </w:tc>
      </w:tr>
      <w:tr w:rsidR="00B66743">
        <w:trPr>
          <w:trHeight w:val="417"/>
        </w:trPr>
        <w:tc>
          <w:tcPr>
            <w:tcW w:w="887" w:type="dxa"/>
          </w:tcPr>
          <w:p w:rsidR="00B66743" w:rsidRDefault="00B66743">
            <w:pPr>
              <w:rPr>
                <w:rFonts w:ascii="Arial" w:hAnsi="Arial" w:cs="Arial"/>
              </w:rPr>
            </w:pPr>
          </w:p>
        </w:tc>
        <w:tc>
          <w:tcPr>
            <w:tcW w:w="888"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3"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1" w:type="dxa"/>
          </w:tcPr>
          <w:p w:rsidR="00B66743" w:rsidRDefault="00B66743">
            <w:pPr>
              <w:rPr>
                <w:rFonts w:ascii="Arial" w:hAnsi="Arial" w:cs="Arial"/>
              </w:rPr>
            </w:pPr>
          </w:p>
        </w:tc>
        <w:tc>
          <w:tcPr>
            <w:tcW w:w="889" w:type="dxa"/>
          </w:tcPr>
          <w:p w:rsidR="00B66743" w:rsidRDefault="00B66743">
            <w:pPr>
              <w:rPr>
                <w:rFonts w:ascii="Arial" w:hAnsi="Arial" w:cs="Arial"/>
              </w:rPr>
            </w:pPr>
          </w:p>
        </w:tc>
      </w:tr>
      <w:tr w:rsidR="00B66743">
        <w:trPr>
          <w:trHeight w:val="417"/>
        </w:trPr>
        <w:tc>
          <w:tcPr>
            <w:tcW w:w="887" w:type="dxa"/>
          </w:tcPr>
          <w:p w:rsidR="00B66743" w:rsidRDefault="00B66743">
            <w:pPr>
              <w:rPr>
                <w:rFonts w:ascii="Arial" w:hAnsi="Arial" w:cs="Arial"/>
              </w:rPr>
            </w:pPr>
          </w:p>
        </w:tc>
        <w:tc>
          <w:tcPr>
            <w:tcW w:w="888"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3"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1" w:type="dxa"/>
          </w:tcPr>
          <w:p w:rsidR="00B66743" w:rsidRDefault="00B66743">
            <w:pPr>
              <w:rPr>
                <w:rFonts w:ascii="Arial" w:hAnsi="Arial" w:cs="Arial"/>
              </w:rPr>
            </w:pPr>
          </w:p>
        </w:tc>
        <w:tc>
          <w:tcPr>
            <w:tcW w:w="889" w:type="dxa"/>
          </w:tcPr>
          <w:p w:rsidR="00B66743" w:rsidRDefault="00B66743">
            <w:pPr>
              <w:rPr>
                <w:rFonts w:ascii="Arial" w:hAnsi="Arial" w:cs="Arial"/>
              </w:rPr>
            </w:pPr>
          </w:p>
        </w:tc>
      </w:tr>
      <w:tr w:rsidR="00B66743">
        <w:trPr>
          <w:trHeight w:val="405"/>
        </w:trPr>
        <w:tc>
          <w:tcPr>
            <w:tcW w:w="887" w:type="dxa"/>
          </w:tcPr>
          <w:p w:rsidR="00B66743" w:rsidRDefault="00B66743">
            <w:pPr>
              <w:rPr>
                <w:rFonts w:ascii="Arial" w:hAnsi="Arial" w:cs="Arial"/>
              </w:rPr>
            </w:pPr>
          </w:p>
        </w:tc>
        <w:tc>
          <w:tcPr>
            <w:tcW w:w="888"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3"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1" w:type="dxa"/>
          </w:tcPr>
          <w:p w:rsidR="00B66743" w:rsidRDefault="00B66743">
            <w:pPr>
              <w:rPr>
                <w:rFonts w:ascii="Arial" w:hAnsi="Arial" w:cs="Arial"/>
              </w:rPr>
            </w:pPr>
          </w:p>
        </w:tc>
        <w:tc>
          <w:tcPr>
            <w:tcW w:w="889" w:type="dxa"/>
          </w:tcPr>
          <w:p w:rsidR="00B66743" w:rsidRDefault="00B66743">
            <w:pPr>
              <w:rPr>
                <w:rFonts w:ascii="Arial" w:hAnsi="Arial" w:cs="Arial"/>
              </w:rPr>
            </w:pPr>
          </w:p>
        </w:tc>
      </w:tr>
      <w:tr w:rsidR="00B66743">
        <w:trPr>
          <w:trHeight w:val="417"/>
        </w:trPr>
        <w:tc>
          <w:tcPr>
            <w:tcW w:w="887" w:type="dxa"/>
          </w:tcPr>
          <w:p w:rsidR="00B66743" w:rsidRDefault="00B66743">
            <w:pPr>
              <w:rPr>
                <w:rFonts w:ascii="Arial" w:hAnsi="Arial" w:cs="Arial"/>
              </w:rPr>
            </w:pPr>
          </w:p>
        </w:tc>
        <w:tc>
          <w:tcPr>
            <w:tcW w:w="888"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3"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1" w:type="dxa"/>
          </w:tcPr>
          <w:p w:rsidR="00B66743" w:rsidRDefault="00B66743">
            <w:pPr>
              <w:rPr>
                <w:rFonts w:ascii="Arial" w:hAnsi="Arial" w:cs="Arial"/>
              </w:rPr>
            </w:pPr>
          </w:p>
        </w:tc>
        <w:tc>
          <w:tcPr>
            <w:tcW w:w="889" w:type="dxa"/>
          </w:tcPr>
          <w:p w:rsidR="00B66743" w:rsidRDefault="00B66743">
            <w:pPr>
              <w:rPr>
                <w:rFonts w:ascii="Arial" w:hAnsi="Arial" w:cs="Arial"/>
              </w:rPr>
            </w:pPr>
          </w:p>
        </w:tc>
      </w:tr>
      <w:tr w:rsidR="00B66743">
        <w:trPr>
          <w:trHeight w:val="417"/>
        </w:trPr>
        <w:tc>
          <w:tcPr>
            <w:tcW w:w="887" w:type="dxa"/>
          </w:tcPr>
          <w:p w:rsidR="00B66743" w:rsidRDefault="00B66743">
            <w:pPr>
              <w:rPr>
                <w:rFonts w:ascii="Arial" w:hAnsi="Arial" w:cs="Arial"/>
              </w:rPr>
            </w:pPr>
          </w:p>
        </w:tc>
        <w:tc>
          <w:tcPr>
            <w:tcW w:w="888"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3"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1" w:type="dxa"/>
          </w:tcPr>
          <w:p w:rsidR="00B66743" w:rsidRDefault="00B66743">
            <w:pPr>
              <w:rPr>
                <w:rFonts w:ascii="Arial" w:hAnsi="Arial" w:cs="Arial"/>
              </w:rPr>
            </w:pPr>
          </w:p>
        </w:tc>
        <w:tc>
          <w:tcPr>
            <w:tcW w:w="889" w:type="dxa"/>
          </w:tcPr>
          <w:p w:rsidR="00B66743" w:rsidRDefault="00B66743">
            <w:pPr>
              <w:rPr>
                <w:rFonts w:ascii="Arial" w:hAnsi="Arial" w:cs="Arial"/>
              </w:rPr>
            </w:pPr>
          </w:p>
        </w:tc>
      </w:tr>
      <w:tr w:rsidR="00B66743">
        <w:trPr>
          <w:trHeight w:val="405"/>
        </w:trPr>
        <w:tc>
          <w:tcPr>
            <w:tcW w:w="887" w:type="dxa"/>
          </w:tcPr>
          <w:p w:rsidR="00B66743" w:rsidRDefault="00B66743">
            <w:pPr>
              <w:rPr>
                <w:rFonts w:ascii="Arial" w:hAnsi="Arial" w:cs="Arial"/>
              </w:rPr>
            </w:pPr>
          </w:p>
        </w:tc>
        <w:tc>
          <w:tcPr>
            <w:tcW w:w="888"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0" w:type="dxa"/>
          </w:tcPr>
          <w:p w:rsidR="00B66743" w:rsidRDefault="00B66743">
            <w:pPr>
              <w:rPr>
                <w:rFonts w:ascii="Arial" w:hAnsi="Arial" w:cs="Arial"/>
              </w:rPr>
            </w:pPr>
          </w:p>
        </w:tc>
        <w:tc>
          <w:tcPr>
            <w:tcW w:w="893"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89" w:type="dxa"/>
          </w:tcPr>
          <w:p w:rsidR="00B66743" w:rsidRDefault="00B66743">
            <w:pPr>
              <w:rPr>
                <w:rFonts w:ascii="Arial" w:hAnsi="Arial" w:cs="Arial"/>
              </w:rPr>
            </w:pPr>
          </w:p>
        </w:tc>
        <w:tc>
          <w:tcPr>
            <w:tcW w:w="891" w:type="dxa"/>
          </w:tcPr>
          <w:p w:rsidR="00B66743" w:rsidRDefault="00B66743">
            <w:pPr>
              <w:rPr>
                <w:rFonts w:ascii="Arial" w:hAnsi="Arial" w:cs="Arial"/>
              </w:rPr>
            </w:pPr>
          </w:p>
        </w:tc>
        <w:tc>
          <w:tcPr>
            <w:tcW w:w="889" w:type="dxa"/>
          </w:tcPr>
          <w:p w:rsidR="00B66743" w:rsidRDefault="00B66743">
            <w:pPr>
              <w:rPr>
                <w:rFonts w:ascii="Arial" w:hAnsi="Arial" w:cs="Arial"/>
              </w:rPr>
            </w:pPr>
          </w:p>
        </w:tc>
      </w:tr>
    </w:tbl>
    <w:p w:rsidR="00B66743" w:rsidRDefault="00B66743">
      <w:pPr>
        <w:spacing w:after="0" w:line="276" w:lineRule="auto"/>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Demonstrate appropriate mechanisms to monitor and evaluate the GA attainment in the programme (Refer 2.4)</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Publish GA to all stakeholders (Refer 2.4)</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Provide evidence of stakeholders' involvement in generating GA (Refer 2.4)</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Emphasize Complex</w:t>
      </w:r>
      <w:r>
        <w:rPr>
          <w:rFonts w:ascii="Arial" w:eastAsia="Century Gothic" w:hAnsi="Arial" w:cs="Arial"/>
        </w:rPr>
        <w:t xml:space="preserve"> Problem (CP) and Complex Activity (CA) in teaching and learning practices in the programme (Refer 2.4)</w:t>
      </w:r>
    </w:p>
    <w:p w:rsidR="00B66743" w:rsidRDefault="00B66743">
      <w:pPr>
        <w:pStyle w:val="ListParagraph"/>
        <w:rPr>
          <w:rFonts w:ascii="Arial" w:eastAsia="Century Gothic" w:hAnsi="Arial" w:cs="Arial"/>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Mapping Course-PLO and Complex problem (CP) /Complex activity (CA) with respect to Learning Taxonomy </w:t>
      </w:r>
      <w:r>
        <w:rPr>
          <w:rFonts w:ascii="Arial" w:eastAsia="Century Gothic" w:hAnsi="Arial" w:cs="Arial"/>
          <w:i/>
          <w:sz w:val="20"/>
          <w:szCs w:val="20"/>
        </w:rPr>
        <w:t>(CP and CA mapping is for Information and Communic</w:t>
      </w:r>
      <w:r>
        <w:rPr>
          <w:rFonts w:ascii="Arial" w:eastAsia="Century Gothic" w:hAnsi="Arial" w:cs="Arial"/>
          <w:i/>
          <w:sz w:val="20"/>
          <w:szCs w:val="20"/>
        </w:rPr>
        <w:t>ation Technology (IT), Cyber Security Technology (CS), Art Design and Creative Multimedia Technology (AM) Bachelor’s Degree programme only)</w:t>
      </w:r>
      <w:r>
        <w:rPr>
          <w:rFonts w:ascii="Arial" w:eastAsia="Century Gothic" w:hAnsi="Arial" w:cs="Arial"/>
          <w:i/>
        </w:rPr>
        <w:t>.</w:t>
      </w:r>
    </w:p>
    <w:p w:rsidR="00B66743" w:rsidRDefault="00B66743">
      <w:pPr>
        <w:spacing w:after="0" w:line="240" w:lineRule="auto"/>
        <w:rPr>
          <w:rFonts w:ascii="Arial" w:eastAsia="Century Gothic" w:hAnsi="Arial" w:cs="Arial"/>
        </w:rPr>
      </w:pPr>
    </w:p>
    <w:tbl>
      <w:tblPr>
        <w:tblStyle w:val="Style111"/>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820"/>
        <w:gridCol w:w="820"/>
        <w:gridCol w:w="820"/>
        <w:gridCol w:w="820"/>
        <w:gridCol w:w="820"/>
        <w:gridCol w:w="820"/>
        <w:gridCol w:w="820"/>
        <w:gridCol w:w="820"/>
        <w:gridCol w:w="820"/>
        <w:gridCol w:w="820"/>
        <w:gridCol w:w="820"/>
      </w:tblGrid>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Courses</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PLO1</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PLO2</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PLO3</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PLO4</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PLO5</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PLO6</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PLO7</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PLO8</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PLO9</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CP</w:t>
            </w:r>
          </w:p>
        </w:tc>
        <w:tc>
          <w:tcPr>
            <w:tcW w:w="820" w:type="dxa"/>
            <w:shd w:val="clear" w:color="auto" w:fill="D9D9D9"/>
          </w:tcPr>
          <w:p w:rsidR="00B66743" w:rsidRDefault="000420B7">
            <w:pPr>
              <w:spacing w:after="0" w:line="276" w:lineRule="auto"/>
              <w:jc w:val="center"/>
              <w:rPr>
                <w:rFonts w:ascii="Arial" w:eastAsia="Century Gothic" w:hAnsi="Arial" w:cs="Arial"/>
              </w:rPr>
            </w:pPr>
            <w:r>
              <w:rPr>
                <w:rFonts w:ascii="Arial" w:eastAsia="Century Gothic" w:hAnsi="Arial" w:cs="Arial"/>
              </w:rPr>
              <w:t>CA</w:t>
            </w:r>
          </w:p>
        </w:tc>
      </w:tr>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Course1</w:t>
            </w: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C3</w:t>
            </w: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P2</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A3</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w:t>
            </w: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w:t>
            </w:r>
          </w:p>
        </w:tc>
      </w:tr>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Course2</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C5</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A4</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w:t>
            </w:r>
          </w:p>
        </w:tc>
        <w:tc>
          <w:tcPr>
            <w:tcW w:w="820" w:type="dxa"/>
          </w:tcPr>
          <w:p w:rsidR="00B66743" w:rsidRDefault="00B66743">
            <w:pPr>
              <w:spacing w:after="0" w:line="276" w:lineRule="auto"/>
              <w:jc w:val="center"/>
              <w:rPr>
                <w:rFonts w:ascii="Arial" w:eastAsia="Century Gothic" w:hAnsi="Arial" w:cs="Arial"/>
              </w:rPr>
            </w:pPr>
          </w:p>
        </w:tc>
      </w:tr>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Course3</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P3</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A2</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w:t>
            </w:r>
          </w:p>
        </w:tc>
      </w:tr>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Course4</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C6</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r>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Course5</w:t>
            </w: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C3</w:t>
            </w: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P4</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w:t>
            </w:r>
          </w:p>
        </w:tc>
      </w:tr>
      <w:tr w:rsidR="00B66743">
        <w:tc>
          <w:tcPr>
            <w:tcW w:w="1187" w:type="dxa"/>
            <w:shd w:val="clear" w:color="auto" w:fill="D9D9D9"/>
          </w:tcPr>
          <w:p w:rsidR="00B66743" w:rsidRDefault="000420B7">
            <w:pPr>
              <w:spacing w:after="0" w:line="276" w:lineRule="auto"/>
              <w:jc w:val="both"/>
              <w:rPr>
                <w:rFonts w:ascii="Arial" w:eastAsia="Century Gothic" w:hAnsi="Arial" w:cs="Arial"/>
              </w:rPr>
            </w:pPr>
            <w:r>
              <w:rPr>
                <w:rFonts w:ascii="Arial" w:eastAsia="Century Gothic" w:hAnsi="Arial" w:cs="Arial"/>
              </w:rPr>
              <w:t>Course6</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C5</w:t>
            </w: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B66743">
            <w:pPr>
              <w:spacing w:after="0" w:line="276" w:lineRule="auto"/>
              <w:jc w:val="center"/>
              <w:rPr>
                <w:rFonts w:ascii="Arial" w:eastAsia="Century Gothic" w:hAnsi="Arial" w:cs="Arial"/>
              </w:rPr>
            </w:pPr>
          </w:p>
        </w:tc>
        <w:tc>
          <w:tcPr>
            <w:tcW w:w="820" w:type="dxa"/>
          </w:tcPr>
          <w:p w:rsidR="00B66743" w:rsidRDefault="000420B7">
            <w:pPr>
              <w:spacing w:after="0" w:line="276" w:lineRule="auto"/>
              <w:jc w:val="center"/>
              <w:rPr>
                <w:rFonts w:ascii="Arial" w:eastAsia="Century Gothic" w:hAnsi="Arial" w:cs="Arial"/>
              </w:rPr>
            </w:pPr>
            <w:r>
              <w:rPr>
                <w:rFonts w:ascii="Arial" w:eastAsia="Century Gothic" w:hAnsi="Arial" w:cs="Arial"/>
              </w:rPr>
              <w:t>/</w:t>
            </w:r>
          </w:p>
        </w:tc>
        <w:tc>
          <w:tcPr>
            <w:tcW w:w="820" w:type="dxa"/>
          </w:tcPr>
          <w:p w:rsidR="00B66743" w:rsidRDefault="00B66743">
            <w:pPr>
              <w:spacing w:after="0" w:line="276" w:lineRule="auto"/>
              <w:jc w:val="center"/>
              <w:rPr>
                <w:rFonts w:ascii="Arial" w:eastAsia="Century Gothic" w:hAnsi="Arial" w:cs="Arial"/>
              </w:rPr>
            </w:pPr>
          </w:p>
        </w:tc>
      </w:tr>
    </w:tbl>
    <w:p w:rsidR="00B66743" w:rsidRDefault="000420B7">
      <w:pPr>
        <w:spacing w:after="0" w:line="276" w:lineRule="auto"/>
        <w:ind w:left="-851"/>
        <w:rPr>
          <w:rFonts w:ascii="Arial" w:eastAsia="Century Gothic" w:hAnsi="Arial" w:cs="Arial"/>
          <w:sz w:val="18"/>
          <w:szCs w:val="18"/>
        </w:rPr>
      </w:pPr>
      <w:r>
        <w:rPr>
          <w:rFonts w:ascii="Arial" w:eastAsia="Century Gothic" w:hAnsi="Arial" w:cs="Arial"/>
          <w:sz w:val="18"/>
          <w:szCs w:val="18"/>
        </w:rPr>
        <w:t>*</w:t>
      </w:r>
      <w:proofErr w:type="gramStart"/>
      <w:r>
        <w:rPr>
          <w:rFonts w:ascii="Arial" w:eastAsia="Century Gothic" w:hAnsi="Arial" w:cs="Arial"/>
          <w:sz w:val="18"/>
          <w:szCs w:val="18"/>
        </w:rPr>
        <w:t>CP :</w:t>
      </w:r>
      <w:proofErr w:type="gramEnd"/>
      <w:r>
        <w:rPr>
          <w:rFonts w:ascii="Arial" w:eastAsia="Century Gothic" w:hAnsi="Arial" w:cs="Arial"/>
          <w:sz w:val="18"/>
          <w:szCs w:val="18"/>
        </w:rPr>
        <w:t xml:space="preserve"> Complex problem / CA : Complex activity</w:t>
      </w:r>
    </w:p>
    <w:p w:rsidR="00B66743" w:rsidRDefault="00B66743">
      <w:pPr>
        <w:spacing w:after="0" w:line="276" w:lineRule="auto"/>
        <w:rPr>
          <w:rFonts w:ascii="Arial" w:eastAsia="Century Gothic" w:hAnsi="Arial" w:cs="Arial"/>
          <w:sz w:val="18"/>
          <w:szCs w:val="18"/>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Brief explanation on implementation of CP and/or CA within certain courses </w:t>
      </w:r>
      <w:r>
        <w:rPr>
          <w:rFonts w:ascii="Arial" w:eastAsia="Century Gothic" w:hAnsi="Arial" w:cs="Arial"/>
          <w:i/>
          <w:iCs/>
          <w:sz w:val="20"/>
          <w:szCs w:val="20"/>
        </w:rPr>
        <w:t xml:space="preserve">(for Information and Communication </w:t>
      </w:r>
      <w:r>
        <w:rPr>
          <w:rFonts w:ascii="Arial" w:eastAsia="Century Gothic" w:hAnsi="Arial" w:cs="Arial"/>
          <w:i/>
          <w:iCs/>
          <w:sz w:val="20"/>
          <w:szCs w:val="20"/>
        </w:rPr>
        <w:t>Technology (IT), Cyber Security Technology (CS), Art Design and Creative Multimedia Technology (AM) Bachelor’s Degree programme only)</w:t>
      </w:r>
    </w:p>
    <w:p w:rsidR="00B66743" w:rsidRDefault="00B66743">
      <w:pPr>
        <w:spacing w:after="0" w:line="276" w:lineRule="auto"/>
        <w:ind w:left="993"/>
        <w:jc w:val="both"/>
        <w:rPr>
          <w:rFonts w:ascii="Arial" w:eastAsia="Century Gothic" w:hAnsi="Arial" w:cs="Arial"/>
        </w:rPr>
      </w:pPr>
    </w:p>
    <w:p w:rsidR="00B66743" w:rsidRDefault="000420B7">
      <w:pPr>
        <w:spacing w:after="0" w:line="276" w:lineRule="auto"/>
        <w:ind w:left="993"/>
        <w:jc w:val="both"/>
        <w:rPr>
          <w:rFonts w:ascii="Arial" w:eastAsia="Century Gothic" w:hAnsi="Arial" w:cs="Arial"/>
        </w:rPr>
      </w:pPr>
      <w:r>
        <w:rPr>
          <w:rFonts w:ascii="Arial" w:eastAsia="Century Gothic" w:hAnsi="Arial" w:cs="Arial"/>
          <w:i/>
          <w:iCs/>
          <w:sz w:val="20"/>
          <w:szCs w:val="20"/>
        </w:rPr>
        <w:t>Required explanation: Course code, SLT, learning outcome, delivery and assessment related to courses complex problem and/</w:t>
      </w:r>
      <w:r>
        <w:rPr>
          <w:rFonts w:ascii="Arial" w:eastAsia="Century Gothic" w:hAnsi="Arial" w:cs="Arial"/>
          <w:i/>
          <w:iCs/>
          <w:sz w:val="20"/>
          <w:szCs w:val="20"/>
        </w:rPr>
        <w:t xml:space="preserve">or complex activity </w:t>
      </w:r>
    </w:p>
    <w:p w:rsidR="00B66743" w:rsidRDefault="00B66743">
      <w:pPr>
        <w:spacing w:after="0" w:line="276" w:lineRule="auto"/>
        <w:ind w:left="560"/>
        <w:jc w:val="both"/>
        <w:rPr>
          <w:rFonts w:ascii="Arial" w:eastAsia="Century Gothic" w:hAnsi="Arial" w:cs="Arial"/>
          <w:i/>
          <w:color w:val="374151"/>
          <w:sz w:val="18"/>
          <w:szCs w:val="18"/>
          <w:shd w:val="clear" w:color="auto" w:fill="F7F7F8"/>
        </w:rPr>
      </w:pPr>
    </w:p>
    <w:p w:rsidR="00B66743" w:rsidRDefault="000420B7">
      <w:pPr>
        <w:numPr>
          <w:ilvl w:val="1"/>
          <w:numId w:val="5"/>
        </w:numPr>
        <w:spacing w:after="0" w:line="276" w:lineRule="auto"/>
        <w:ind w:left="993"/>
        <w:jc w:val="both"/>
        <w:rPr>
          <w:rFonts w:ascii="Arial" w:eastAsia="Century Gothic" w:hAnsi="Arial" w:cs="Arial"/>
          <w:i/>
          <w:iCs/>
          <w:sz w:val="20"/>
          <w:szCs w:val="20"/>
        </w:rPr>
      </w:pPr>
      <w:r>
        <w:rPr>
          <w:rFonts w:ascii="Arial" w:eastAsia="Century Gothic" w:hAnsi="Arial" w:cs="Arial"/>
        </w:rPr>
        <w:t xml:space="preserve">Mapping Course to Knowledge Area of Competencies </w:t>
      </w:r>
      <w:r>
        <w:rPr>
          <w:rFonts w:ascii="Arial" w:eastAsia="Century Gothic" w:hAnsi="Arial" w:cs="Arial"/>
          <w:sz w:val="20"/>
          <w:szCs w:val="20"/>
        </w:rPr>
        <w:t>(</w:t>
      </w:r>
      <w:r>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rsidR="00B66743" w:rsidRDefault="000420B7">
      <w:pPr>
        <w:spacing w:after="0" w:line="276" w:lineRule="auto"/>
        <w:ind w:left="993"/>
        <w:jc w:val="both"/>
        <w:rPr>
          <w:rFonts w:ascii="Arial" w:eastAsia="Century Gothic" w:hAnsi="Arial" w:cs="Arial"/>
          <w:i/>
          <w:iCs/>
          <w:sz w:val="20"/>
          <w:szCs w:val="20"/>
        </w:rPr>
      </w:pPr>
      <w:r>
        <w:rPr>
          <w:rFonts w:ascii="Arial" w:eastAsia="Century Gothic" w:hAnsi="Arial" w:cs="Arial"/>
        </w:rPr>
        <w:t>Refer Table 16.</w:t>
      </w:r>
      <w:r>
        <w:rPr>
          <w:rFonts w:ascii="Arial" w:eastAsia="Century Gothic" w:hAnsi="Arial" w:cs="Arial"/>
        </w:rPr>
        <w:t>0 Mapping Course to Knowledge Area of Competencies – Example: Information Technology.</w:t>
      </w:r>
    </w:p>
    <w:p w:rsidR="00B66743" w:rsidRDefault="00B66743">
      <w:pPr>
        <w:spacing w:after="0" w:line="276" w:lineRule="auto"/>
        <w:ind w:left="560"/>
        <w:jc w:val="both"/>
        <w:rPr>
          <w:rFonts w:ascii="Arial" w:eastAsia="Century Gothic" w:hAnsi="Arial" w:cs="Arial"/>
          <w:i/>
          <w:color w:val="374151"/>
          <w:sz w:val="18"/>
          <w:szCs w:val="18"/>
          <w:shd w:val="clear" w:color="auto" w:fill="F7F7F8"/>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Conduct an appropriate needs analysis (Refer 2.6)</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Ensure appropriate involvement of relevant stakeholders in curriculum design, delivery, and assessment (Refer 2.6 (ii)</w:t>
      </w:r>
      <w:r>
        <w:rPr>
          <w:rFonts w:ascii="Arial" w:eastAsia="Century Gothic" w:hAnsi="Arial" w:cs="Arial"/>
        </w:rPr>
        <w:t xml:space="preserve"> &amp; 8.2)</w:t>
      </w:r>
    </w:p>
    <w:p w:rsidR="00B66743" w:rsidRDefault="00B66743">
      <w:pPr>
        <w:pStyle w:val="ListParagraph"/>
        <w:spacing w:after="0"/>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Establish a clear process for designing, reviewing, and evaluating the programme (Refer 2.6 (iii))</w:t>
      </w:r>
    </w:p>
    <w:p w:rsidR="00B66743" w:rsidRDefault="00B66743">
      <w:pPr>
        <w:pStyle w:val="ListParagraph"/>
        <w:spacing w:after="0"/>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Ensure the curriculum keeps abreast with current technological advances, professional practices, international best practices in the field, and the</w:t>
      </w:r>
      <w:r>
        <w:rPr>
          <w:rFonts w:ascii="Arial" w:eastAsia="Century Gothic" w:hAnsi="Arial" w:cs="Arial"/>
        </w:rPr>
        <w:t xml:space="preserve"> needs of stakeholders (Refer 2.6 (iii))</w:t>
      </w:r>
    </w:p>
    <w:p w:rsidR="00B66743" w:rsidRDefault="00B66743">
      <w:pPr>
        <w:pStyle w:val="ListParagraph"/>
        <w:spacing w:after="0"/>
        <w:rPr>
          <w:rFonts w:ascii="Arial" w:eastAsia="Century Gothic" w:hAnsi="Arial" w:cs="Arial"/>
        </w:rPr>
      </w:pPr>
    </w:p>
    <w:p w:rsidR="00B66743" w:rsidRDefault="000420B7">
      <w:pPr>
        <w:numPr>
          <w:ilvl w:val="1"/>
          <w:numId w:val="5"/>
        </w:numPr>
        <w:spacing w:after="0" w:line="276" w:lineRule="auto"/>
        <w:ind w:left="993"/>
        <w:jc w:val="both"/>
        <w:rPr>
          <w:rFonts w:ascii="Arial" w:eastAsia="Century Gothic" w:hAnsi="Arial" w:cs="Arial"/>
          <w:sz w:val="24"/>
          <w:szCs w:val="24"/>
        </w:rPr>
      </w:pPr>
      <w:r>
        <w:rPr>
          <w:rFonts w:ascii="Arial" w:eastAsia="Century Gothic" w:hAnsi="Arial" w:cs="Arial"/>
        </w:rPr>
        <w:t>Curriculum structure and course information (Synopsis, CLO statement, CLO -  PLO mapping, Evaluation method, Student Learning Time, Credit Value, Content and Reference)</w:t>
      </w:r>
    </w:p>
    <w:p w:rsidR="00B66743" w:rsidRDefault="00B66743">
      <w:pPr>
        <w:spacing w:after="0" w:line="276" w:lineRule="auto"/>
        <w:jc w:val="both"/>
        <w:rPr>
          <w:rFonts w:ascii="Arial" w:eastAsia="Roboto" w:hAnsi="Arial" w:cs="Arial"/>
          <w:color w:val="374151"/>
          <w:sz w:val="24"/>
          <w:szCs w:val="24"/>
          <w:shd w:val="clear" w:color="auto" w:fill="F7F7F8"/>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Ensure that the learning outcomes, delivery,</w:t>
      </w:r>
      <w:r>
        <w:rPr>
          <w:rFonts w:ascii="Arial" w:eastAsia="Century Gothic" w:hAnsi="Arial" w:cs="Arial"/>
        </w:rPr>
        <w:t xml:space="preserve"> and assessment are constructively aligned (Refer 2.6)</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lastRenderedPageBreak/>
        <w:t>Adopt various and appropriate teaching-learning methods (Refer 2.6)</w:t>
      </w:r>
    </w:p>
    <w:p w:rsidR="00B66743" w:rsidRDefault="00B66743">
      <w:pPr>
        <w:pStyle w:val="ListParagrap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Provide a conducive learning environment that guarantees the achievement of the programme GAs (Refer 2.6)</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 xml:space="preserve">Ensure the programme </w:t>
      </w:r>
      <w:r>
        <w:rPr>
          <w:rFonts w:ascii="Arial" w:eastAsia="Century Gothic" w:hAnsi="Arial" w:cs="Arial"/>
        </w:rPr>
        <w:t>meets the minimum requirements of programme structure as specified in Table 4.0 (Refer 2.6)</w:t>
      </w:r>
    </w:p>
    <w:p w:rsidR="00B66743" w:rsidRDefault="00B66743">
      <w:pPr>
        <w:pStyle w:val="ListParagraph"/>
        <w:spacing w:after="0"/>
        <w:rPr>
          <w:rFonts w:ascii="Arial" w:eastAsia="Century Gothic" w:hAnsi="Arial" w:cs="Arial"/>
        </w:rPr>
      </w:pPr>
    </w:p>
    <w:p w:rsidR="00B66743" w:rsidRDefault="000420B7">
      <w:pPr>
        <w:numPr>
          <w:ilvl w:val="1"/>
          <w:numId w:val="5"/>
        </w:numPr>
        <w:spacing w:after="0" w:line="276" w:lineRule="auto"/>
        <w:ind w:left="993"/>
        <w:jc w:val="both"/>
        <w:rPr>
          <w:rFonts w:ascii="Arial" w:eastAsia="Century Gothic" w:hAnsi="Arial" w:cs="Arial"/>
        </w:rPr>
      </w:pPr>
      <w:r>
        <w:rPr>
          <w:rFonts w:ascii="Arial" w:eastAsia="Century Gothic" w:hAnsi="Arial" w:cs="Arial"/>
        </w:rPr>
        <w:t xml:space="preserve">Complete and attach the curriculum structure as can be accessed in the </w:t>
      </w:r>
      <w:hyperlink r:id="rId11" w:history="1">
        <w:r>
          <w:rPr>
            <w:rStyle w:val="Hyperlink"/>
            <w:rFonts w:ascii="Arial" w:eastAsia="Century Gothic" w:hAnsi="Arial" w:cs="Arial"/>
          </w:rPr>
          <w:t>https://www.ttasmbot.org.my/srr.php</w:t>
        </w:r>
      </w:hyperlink>
    </w:p>
    <w:p w:rsidR="00B66743" w:rsidRDefault="00B66743">
      <w:pPr>
        <w:spacing w:after="0" w:line="276" w:lineRule="auto"/>
        <w:ind w:left="993"/>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Est</w:t>
      </w:r>
      <w:r>
        <w:rPr>
          <w:rFonts w:ascii="Arial" w:eastAsia="Century Gothic" w:hAnsi="Arial" w:cs="Arial"/>
        </w:rPr>
        <w:t>ablish a mutual agreement between the TVET Provider and the industry involved in TVET programme delivery (Refer 2.6)</w:t>
      </w:r>
    </w:p>
    <w:p w:rsidR="00B66743" w:rsidRDefault="00B66743">
      <w:pPr>
        <w:spacing w:after="0" w:line="276" w:lineRule="auto"/>
        <w:ind w:left="567"/>
        <w:jc w:val="bot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Base SLT on effective learning time (ELT) for the related courses (Refer 2.6)</w:t>
      </w:r>
    </w:p>
    <w:p w:rsidR="00B66743" w:rsidRDefault="00B66743">
      <w:pPr>
        <w:pStyle w:val="ListParagrap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 xml:space="preserve">Provide students with current programme information and </w:t>
      </w:r>
      <w:r>
        <w:rPr>
          <w:rFonts w:ascii="Arial" w:eastAsia="Century Gothic" w:hAnsi="Arial" w:cs="Arial"/>
        </w:rPr>
        <w:t>brief them on it. (Refer 2.6)</w:t>
      </w:r>
    </w:p>
    <w:p w:rsidR="00B66743" w:rsidRDefault="00B66743">
      <w:pPr>
        <w:pStyle w:val="ListParagrap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Ensure that adequate resources and conducive learning environment are in place. (Refer 2.6)</w:t>
      </w:r>
    </w:p>
    <w:p w:rsidR="00B66743" w:rsidRDefault="00B66743">
      <w:pPr>
        <w:pStyle w:val="ListParagraph"/>
        <w:rPr>
          <w:rFonts w:ascii="Arial" w:eastAsia="Century Gothic" w:hAnsi="Arial" w:cs="Arial"/>
        </w:rPr>
      </w:pPr>
    </w:p>
    <w:p w:rsidR="00B66743" w:rsidRDefault="000420B7">
      <w:pPr>
        <w:numPr>
          <w:ilvl w:val="0"/>
          <w:numId w:val="5"/>
        </w:numPr>
        <w:spacing w:after="0" w:line="276" w:lineRule="auto"/>
        <w:ind w:left="567" w:hanging="425"/>
        <w:jc w:val="both"/>
        <w:rPr>
          <w:rFonts w:ascii="Arial" w:eastAsia="Century Gothic" w:hAnsi="Arial" w:cs="Arial"/>
        </w:rPr>
      </w:pPr>
      <w:r>
        <w:rPr>
          <w:rFonts w:ascii="Arial" w:eastAsia="Century Gothic" w:hAnsi="Arial" w:cs="Arial"/>
        </w:rPr>
        <w:t>Form a team of instructors comprising a mentor from the industry and a visiting lecturer/supervisor. (Refer 2.6)</w:t>
      </w:r>
    </w:p>
    <w:p w:rsidR="00B66743" w:rsidRDefault="00B66743">
      <w:pPr>
        <w:pStyle w:val="ListParagraph"/>
        <w:rPr>
          <w:rFonts w:ascii="Arial" w:eastAsia="Century Gothic" w:hAnsi="Arial" w:cs="Arial"/>
        </w:rPr>
      </w:pPr>
    </w:p>
    <w:p w:rsidR="00B66743" w:rsidRDefault="00B66743">
      <w:pPr>
        <w:spacing w:after="0" w:line="276" w:lineRule="auto"/>
        <w:ind w:left="720"/>
        <w:jc w:val="center"/>
        <w:rPr>
          <w:rFonts w:ascii="Arial" w:eastAsia="Century Gothic" w:hAnsi="Arial" w:cs="Arial"/>
          <w:b/>
          <w:color w:val="000000"/>
        </w:rPr>
      </w:pPr>
    </w:p>
    <w:p w:rsidR="00B66743" w:rsidRDefault="000420B7">
      <w:pPr>
        <w:spacing w:after="0"/>
        <w:rPr>
          <w:rFonts w:ascii="Arial" w:eastAsia="Century Gothic" w:hAnsi="Arial" w:cs="Arial"/>
          <w:b/>
        </w:rPr>
      </w:pPr>
      <w:r>
        <w:rPr>
          <w:rFonts w:ascii="Arial" w:eastAsia="Century Gothic" w:hAnsi="Arial" w:cs="Arial"/>
          <w:b/>
        </w:rPr>
        <w:t xml:space="preserve">Criteria </w:t>
      </w:r>
      <w:proofErr w:type="gramStart"/>
      <w:r>
        <w:rPr>
          <w:rFonts w:ascii="Arial" w:eastAsia="Century Gothic" w:hAnsi="Arial" w:cs="Arial"/>
          <w:b/>
        </w:rPr>
        <w:t>2 :</w:t>
      </w:r>
      <w:proofErr w:type="gramEnd"/>
      <w:r>
        <w:rPr>
          <w:rFonts w:ascii="Arial" w:eastAsia="Century Gothic" w:hAnsi="Arial" w:cs="Arial"/>
          <w:b/>
        </w:rPr>
        <w:t xml:space="preserve"> Stud</w:t>
      </w:r>
      <w:r>
        <w:rPr>
          <w:rFonts w:ascii="Arial" w:eastAsia="Century Gothic" w:hAnsi="Arial" w:cs="Arial"/>
          <w:b/>
        </w:rPr>
        <w:t>ent Assessment</w:t>
      </w:r>
    </w:p>
    <w:p w:rsidR="00B66743" w:rsidRDefault="00B66743">
      <w:pPr>
        <w:spacing w:after="0"/>
        <w:rPr>
          <w:rFonts w:ascii="Arial" w:eastAsia="Century Gothic" w:hAnsi="Arial" w:cs="Arial"/>
          <w:b/>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Evaluate the final assessment individually (Refer 3.0)</w:t>
      </w:r>
    </w:p>
    <w:p w:rsidR="00B66743" w:rsidRDefault="00B66743">
      <w:pPr>
        <w:spacing w:after="0" w:line="276" w:lineRule="auto"/>
        <w:ind w:left="567"/>
        <w:jc w:val="both"/>
        <w:rPr>
          <w:rFonts w:ascii="Arial" w:hAnsi="Arial" w:cs="Arial"/>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Define assessments' regulations and policies clearly (Refer 3.1)</w:t>
      </w:r>
    </w:p>
    <w:p w:rsidR="00B66743" w:rsidRDefault="00B66743">
      <w:pPr>
        <w:spacing w:after="0" w:line="276" w:lineRule="auto"/>
        <w:ind w:left="567"/>
        <w:jc w:val="both"/>
        <w:rPr>
          <w:rFonts w:ascii="Arial" w:hAnsi="Arial" w:cs="Arial"/>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Define assessments' regulations and policies clearly (Refer 3.2)</w:t>
      </w:r>
    </w:p>
    <w:p w:rsidR="00B66743" w:rsidRDefault="00B66743">
      <w:pPr>
        <w:pStyle w:val="ListParagraph"/>
        <w:spacing w:after="0"/>
        <w:rPr>
          <w:rFonts w:ascii="Arial" w:hAnsi="Arial" w:cs="Arial"/>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Describe the process of designing, implementing, eva</w:t>
      </w:r>
      <w:r>
        <w:rPr>
          <w:rFonts w:ascii="Arial" w:eastAsia="Century Gothic" w:hAnsi="Arial" w:cs="Arial"/>
        </w:rPr>
        <w:t>luating, and reviewing assessment methods clearly (Refer 3.3)</w:t>
      </w:r>
    </w:p>
    <w:p w:rsidR="00B66743" w:rsidRDefault="00B66743">
      <w:pPr>
        <w:spacing w:after="0" w:line="276" w:lineRule="auto"/>
        <w:ind w:left="567"/>
        <w:jc w:val="both"/>
        <w:rPr>
          <w:rFonts w:ascii="Arial" w:hAnsi="Arial" w:cs="Arial"/>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Involve</w:t>
      </w:r>
      <w:r>
        <w:rPr>
          <w:rFonts w:ascii="Arial" w:hAnsi="Arial" w:cs="Arial"/>
        </w:rPr>
        <w:t xml:space="preserve"> the respective internal and external stakeholders in the assessment process </w:t>
      </w:r>
      <w:r>
        <w:rPr>
          <w:rFonts w:ascii="Arial" w:eastAsia="Century Gothic" w:hAnsi="Arial" w:cs="Arial"/>
        </w:rPr>
        <w:t>(Refer 3.3)</w:t>
      </w:r>
    </w:p>
    <w:p w:rsidR="00B66743" w:rsidRDefault="00B66743">
      <w:pPr>
        <w:spacing w:after="0" w:line="276" w:lineRule="auto"/>
        <w:ind w:left="567"/>
        <w:jc w:val="both"/>
        <w:rPr>
          <w:rFonts w:ascii="Arial" w:hAnsi="Arial" w:cs="Arial"/>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Establish</w:t>
      </w:r>
      <w:r>
        <w:rPr>
          <w:rFonts w:ascii="Arial" w:hAnsi="Arial" w:cs="Arial"/>
        </w:rPr>
        <w:t xml:space="preserve"> mechanisms to review the assessment methods </w:t>
      </w:r>
      <w:r>
        <w:rPr>
          <w:rFonts w:ascii="Arial" w:eastAsia="Century Gothic" w:hAnsi="Arial" w:cs="Arial"/>
        </w:rPr>
        <w:t>(Refer 3.3)</w:t>
      </w:r>
    </w:p>
    <w:p w:rsidR="00B66743" w:rsidRDefault="00B66743">
      <w:pPr>
        <w:spacing w:after="0" w:line="276" w:lineRule="auto"/>
        <w:ind w:left="567"/>
        <w:jc w:val="both"/>
        <w:rPr>
          <w:rFonts w:ascii="Arial" w:hAnsi="Arial" w:cs="Arial"/>
        </w:rPr>
      </w:pPr>
    </w:p>
    <w:p w:rsidR="00B66743" w:rsidRDefault="000420B7">
      <w:pPr>
        <w:numPr>
          <w:ilvl w:val="0"/>
          <w:numId w:val="6"/>
        </w:numPr>
        <w:spacing w:after="0" w:line="276" w:lineRule="auto"/>
        <w:ind w:left="567" w:hanging="425"/>
        <w:jc w:val="both"/>
        <w:rPr>
          <w:rFonts w:ascii="Arial" w:hAnsi="Arial" w:cs="Arial"/>
        </w:rPr>
      </w:pPr>
      <w:r>
        <w:rPr>
          <w:rFonts w:ascii="Arial" w:eastAsia="Century Gothic" w:hAnsi="Arial" w:cs="Arial"/>
        </w:rPr>
        <w:t xml:space="preserve">Ensure that assessments, </w:t>
      </w:r>
      <w:r>
        <w:rPr>
          <w:rFonts w:ascii="Arial" w:eastAsia="Century Gothic" w:hAnsi="Arial" w:cs="Arial"/>
        </w:rPr>
        <w:t>teaching strategies, and learning activities are constructively aligned with learning outcome (Technology courses only) (Refer 3.3)</w:t>
      </w:r>
    </w:p>
    <w:p w:rsidR="00B66743" w:rsidRDefault="00B66743">
      <w:pPr>
        <w:pStyle w:val="ListParagraph"/>
        <w:spacing w:after="0"/>
        <w:rPr>
          <w:rFonts w:ascii="Arial" w:hAnsi="Arial" w:cs="Arial"/>
        </w:rPr>
      </w:pPr>
    </w:p>
    <w:p w:rsidR="00B66743" w:rsidRDefault="000420B7">
      <w:pPr>
        <w:numPr>
          <w:ilvl w:val="1"/>
          <w:numId w:val="7"/>
        </w:numPr>
        <w:spacing w:after="0" w:line="276" w:lineRule="auto"/>
        <w:ind w:left="993"/>
        <w:jc w:val="both"/>
        <w:rPr>
          <w:rFonts w:ascii="Arial" w:eastAsia="Century Gothic" w:hAnsi="Arial" w:cs="Arial"/>
        </w:rPr>
      </w:pPr>
      <w:r>
        <w:rPr>
          <w:rFonts w:ascii="Arial" w:eastAsia="Century Gothic" w:hAnsi="Arial" w:cs="Arial"/>
        </w:rPr>
        <w:t>Course information, assessment’s table of specification (TOS), student assessment material</w:t>
      </w:r>
    </w:p>
    <w:p w:rsidR="00B66743" w:rsidRDefault="00B66743">
      <w:pPr>
        <w:spacing w:after="0" w:line="276" w:lineRule="auto"/>
        <w:ind w:left="993"/>
        <w:jc w:val="both"/>
        <w:rPr>
          <w:rFonts w:ascii="Arial" w:eastAsia="Century Gothic" w:hAnsi="Arial" w:cs="Arial"/>
        </w:rPr>
      </w:pPr>
    </w:p>
    <w:p w:rsidR="00B66743" w:rsidRDefault="000420B7">
      <w:pPr>
        <w:numPr>
          <w:ilvl w:val="0"/>
          <w:numId w:val="6"/>
        </w:numPr>
        <w:spacing w:after="0" w:line="276" w:lineRule="auto"/>
        <w:ind w:left="567" w:hanging="425"/>
        <w:jc w:val="both"/>
        <w:rPr>
          <w:rFonts w:ascii="Arial" w:eastAsia="Century Gothic" w:hAnsi="Arial" w:cs="Arial"/>
          <w:color w:val="000000"/>
        </w:rPr>
      </w:pPr>
      <w:r>
        <w:rPr>
          <w:rFonts w:ascii="Arial" w:eastAsia="Century Gothic" w:hAnsi="Arial" w:cs="Arial"/>
        </w:rPr>
        <w:t>Ensure</w:t>
      </w:r>
      <w:r>
        <w:rPr>
          <w:rFonts w:ascii="Arial" w:eastAsia="Century Gothic" w:hAnsi="Arial" w:cs="Arial"/>
          <w:color w:val="000000"/>
        </w:rPr>
        <w:t xml:space="preserve"> assessment methods signi</w:t>
      </w:r>
      <w:r>
        <w:rPr>
          <w:rFonts w:ascii="Arial" w:eastAsia="Century Gothic" w:hAnsi="Arial" w:cs="Arial"/>
          <w:color w:val="000000"/>
        </w:rPr>
        <w:t xml:space="preserve">fy the progress as well as the final evaluation of each course </w:t>
      </w:r>
      <w:r>
        <w:rPr>
          <w:rFonts w:ascii="Arial" w:eastAsia="Century Gothic" w:hAnsi="Arial" w:cs="Arial"/>
        </w:rPr>
        <w:t>(Refer 3.4)</w:t>
      </w:r>
    </w:p>
    <w:p w:rsidR="00B66743" w:rsidRDefault="00B66743">
      <w:pPr>
        <w:spacing w:after="0" w:line="276" w:lineRule="auto"/>
        <w:ind w:left="567"/>
        <w:jc w:val="both"/>
        <w:rPr>
          <w:rFonts w:ascii="Arial" w:eastAsia="Century Gothic" w:hAnsi="Arial" w:cs="Arial"/>
          <w:color w:val="000000"/>
        </w:rPr>
      </w:pPr>
    </w:p>
    <w:p w:rsidR="00B66743" w:rsidRDefault="000420B7">
      <w:pPr>
        <w:numPr>
          <w:ilvl w:val="0"/>
          <w:numId w:val="6"/>
        </w:numPr>
        <w:spacing w:after="0" w:line="276" w:lineRule="auto"/>
        <w:ind w:left="567" w:hanging="425"/>
        <w:jc w:val="both"/>
        <w:rPr>
          <w:rFonts w:ascii="Arial" w:eastAsia="Century Gothic" w:hAnsi="Arial" w:cs="Arial"/>
          <w:color w:val="000000"/>
        </w:rPr>
      </w:pPr>
      <w:r>
        <w:rPr>
          <w:rFonts w:ascii="Arial" w:eastAsia="Century Gothic" w:hAnsi="Arial" w:cs="Arial"/>
          <w:color w:val="000000"/>
        </w:rPr>
        <w:t xml:space="preserve">Employ a combination of multiple evaluation approaches to indicate the accomplishment of learning outcomes </w:t>
      </w:r>
      <w:r>
        <w:rPr>
          <w:rFonts w:ascii="Arial" w:eastAsia="Century Gothic" w:hAnsi="Arial" w:cs="Arial"/>
        </w:rPr>
        <w:t>(Refer 3.4)</w:t>
      </w:r>
    </w:p>
    <w:p w:rsidR="00B66743" w:rsidRDefault="00B66743">
      <w:pPr>
        <w:spacing w:after="0" w:line="276" w:lineRule="auto"/>
        <w:ind w:left="567"/>
        <w:jc w:val="both"/>
        <w:rPr>
          <w:rFonts w:ascii="Arial" w:eastAsia="Century Gothic" w:hAnsi="Arial" w:cs="Arial"/>
          <w:color w:val="000000"/>
        </w:rPr>
      </w:pPr>
    </w:p>
    <w:p w:rsidR="00B66743" w:rsidRDefault="000420B7">
      <w:pPr>
        <w:numPr>
          <w:ilvl w:val="0"/>
          <w:numId w:val="6"/>
        </w:numPr>
        <w:spacing w:after="0" w:line="276" w:lineRule="auto"/>
        <w:ind w:left="567" w:hanging="425"/>
        <w:jc w:val="both"/>
        <w:rPr>
          <w:rFonts w:ascii="Arial" w:eastAsia="Century Gothic" w:hAnsi="Arial" w:cs="Arial"/>
          <w:color w:val="000000"/>
        </w:rPr>
      </w:pPr>
      <w:r>
        <w:rPr>
          <w:rFonts w:ascii="Arial" w:eastAsia="Century Gothic" w:hAnsi="Arial" w:cs="Arial"/>
        </w:rPr>
        <w:t>Limit the number of students to five per group for any group</w:t>
      </w:r>
      <w:r>
        <w:rPr>
          <w:rFonts w:ascii="Arial" w:eastAsia="Century Gothic" w:hAnsi="Arial" w:cs="Arial"/>
        </w:rPr>
        <w:t xml:space="preserve"> activities. (Refer 3.4)</w:t>
      </w:r>
    </w:p>
    <w:p w:rsidR="00B66743" w:rsidRDefault="00B66743">
      <w:pPr>
        <w:spacing w:after="0" w:line="276" w:lineRule="auto"/>
        <w:ind w:left="567"/>
        <w:jc w:val="both"/>
        <w:rPr>
          <w:rFonts w:ascii="Arial" w:eastAsia="Century Gothic" w:hAnsi="Arial" w:cs="Arial"/>
          <w:color w:val="000000"/>
        </w:rPr>
      </w:pPr>
    </w:p>
    <w:p w:rsidR="00B66743" w:rsidRDefault="000420B7">
      <w:pPr>
        <w:numPr>
          <w:ilvl w:val="0"/>
          <w:numId w:val="6"/>
        </w:numPr>
        <w:spacing w:after="0" w:line="276" w:lineRule="auto"/>
        <w:ind w:left="567" w:hanging="425"/>
        <w:jc w:val="both"/>
        <w:rPr>
          <w:rFonts w:ascii="Arial" w:eastAsia="Century Gothic" w:hAnsi="Arial" w:cs="Arial"/>
          <w:color w:val="000000"/>
        </w:rPr>
      </w:pPr>
      <w:r>
        <w:rPr>
          <w:rFonts w:ascii="Arial" w:eastAsia="Century Gothic" w:hAnsi="Arial" w:cs="Arial"/>
          <w:color w:val="000000"/>
        </w:rPr>
        <w:t xml:space="preserve">Ensure assessment methods confirm that an individual can satisfactorily perform a specific skill or competency in accordance with industry standards </w:t>
      </w:r>
      <w:r>
        <w:rPr>
          <w:rFonts w:ascii="Arial" w:eastAsia="Century Gothic" w:hAnsi="Arial" w:cs="Arial"/>
        </w:rPr>
        <w:t>(Refer 3.4)</w:t>
      </w:r>
    </w:p>
    <w:p w:rsidR="00B66743" w:rsidRDefault="00B66743">
      <w:pPr>
        <w:pStyle w:val="ListParagraph"/>
        <w:spacing w:after="0"/>
        <w:rPr>
          <w:rFonts w:ascii="Arial" w:eastAsia="Century Gothic" w:hAnsi="Arial" w:cs="Arial"/>
        </w:rPr>
      </w:pPr>
    </w:p>
    <w:p w:rsidR="00B66743" w:rsidRDefault="00B66743">
      <w:pPr>
        <w:spacing w:after="0" w:line="276" w:lineRule="auto"/>
        <w:ind w:left="426"/>
        <w:jc w:val="both"/>
        <w:rPr>
          <w:rFonts w:ascii="Arial" w:eastAsia="Century Gothic" w:hAnsi="Arial" w:cs="Arial"/>
          <w:color w:val="000000"/>
        </w:rPr>
      </w:pPr>
    </w:p>
    <w:p w:rsidR="00B66743" w:rsidRDefault="000420B7">
      <w:pPr>
        <w:rPr>
          <w:rFonts w:ascii="Arial" w:eastAsia="Century Gothic" w:hAnsi="Arial" w:cs="Arial"/>
          <w:b/>
        </w:rPr>
      </w:pPr>
      <w:r>
        <w:rPr>
          <w:rFonts w:ascii="Arial" w:eastAsia="Century Gothic" w:hAnsi="Arial" w:cs="Arial"/>
          <w:b/>
        </w:rPr>
        <w:t xml:space="preserve">Criteria </w:t>
      </w:r>
      <w:proofErr w:type="gramStart"/>
      <w:r>
        <w:rPr>
          <w:rFonts w:ascii="Arial" w:eastAsia="Century Gothic" w:hAnsi="Arial" w:cs="Arial"/>
          <w:b/>
        </w:rPr>
        <w:t>4 :</w:t>
      </w:r>
      <w:proofErr w:type="gramEnd"/>
      <w:r>
        <w:rPr>
          <w:rFonts w:ascii="Arial" w:eastAsia="Century Gothic" w:hAnsi="Arial" w:cs="Arial"/>
          <w:b/>
        </w:rPr>
        <w:t xml:space="preserve"> Teaching And Support Staff</w:t>
      </w:r>
    </w:p>
    <w:p w:rsidR="00B66743" w:rsidRDefault="00B66743">
      <w:pPr>
        <w:spacing w:after="0" w:line="240" w:lineRule="auto"/>
        <w:rPr>
          <w:rFonts w:ascii="Arial"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 xml:space="preserve">Implement well-defined EP </w:t>
      </w:r>
      <w:r>
        <w:rPr>
          <w:rFonts w:ascii="Arial" w:eastAsia="Century Gothic" w:hAnsi="Arial" w:cs="Arial"/>
        </w:rPr>
        <w:t>recruitment policies, criteria, and other related processes for teaching staff (Refer 5.1.1)</w:t>
      </w:r>
    </w:p>
    <w:p w:rsidR="00B66743" w:rsidRDefault="00B66743">
      <w:pPr>
        <w:spacing w:after="0" w:line="276" w:lineRule="auto"/>
        <w:ind w:left="567"/>
        <w:jc w:val="bot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Appoint an industry mentor to assist students with experiential learning in the industry (Refer 5.1.1)</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Register all qualified teaching staff as GT or QT (Refer 5</w:t>
      </w:r>
      <w:r>
        <w:rPr>
          <w:rFonts w:ascii="Arial" w:eastAsia="Century Gothic" w:hAnsi="Arial" w:cs="Arial"/>
        </w:rPr>
        <w:t>.1.2)</w:t>
      </w:r>
    </w:p>
    <w:p w:rsidR="00B66743" w:rsidRDefault="00B66743">
      <w:pPr>
        <w:spacing w:after="0" w:line="276" w:lineRule="auto"/>
        <w:ind w:left="567"/>
        <w:jc w:val="both"/>
        <w:rPr>
          <w:rFonts w:ascii="Arial" w:eastAsia="Century Gothic" w:hAnsi="Arial" w:cs="Arial"/>
        </w:rPr>
      </w:pPr>
    </w:p>
    <w:p w:rsidR="00B66743" w:rsidRDefault="000420B7">
      <w:pPr>
        <w:numPr>
          <w:ilvl w:val="1"/>
          <w:numId w:val="9"/>
        </w:numPr>
        <w:spacing w:after="0" w:line="276" w:lineRule="auto"/>
        <w:ind w:left="993"/>
        <w:jc w:val="both"/>
        <w:rPr>
          <w:rFonts w:ascii="Arial" w:eastAsia="Century Gothic" w:hAnsi="Arial" w:cs="Arial"/>
        </w:rPr>
      </w:pPr>
      <w:r>
        <w:rPr>
          <w:rFonts w:ascii="Arial" w:eastAsia="Century Gothic" w:hAnsi="Arial" w:cs="Arial"/>
        </w:rPr>
        <w:t>Provide list of academic staff</w:t>
      </w:r>
    </w:p>
    <w:p w:rsidR="00B66743" w:rsidRDefault="00B66743">
      <w:pP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B66743">
        <w:trPr>
          <w:cantSplit/>
          <w:trHeight w:val="399"/>
        </w:trPr>
        <w:tc>
          <w:tcPr>
            <w:tcW w:w="450" w:type="dxa"/>
            <w:vMerge w:val="restart"/>
            <w:shd w:val="clear" w:color="auto" w:fill="D9D9D9"/>
            <w:vAlign w:val="center"/>
          </w:tcPr>
          <w:p w:rsidR="00B66743" w:rsidRDefault="000420B7">
            <w:pPr>
              <w:spacing w:line="240" w:lineRule="auto"/>
              <w:jc w:val="center"/>
              <w:rPr>
                <w:rFonts w:ascii="Arial" w:hAnsi="Arial" w:cs="Arial"/>
                <w:sz w:val="14"/>
                <w:szCs w:val="14"/>
              </w:rPr>
            </w:pPr>
            <w:r>
              <w:rPr>
                <w:rFonts w:ascii="Arial" w:hAnsi="Arial" w:cs="Arial"/>
                <w:sz w:val="14"/>
                <w:szCs w:val="14"/>
              </w:rPr>
              <w:t>No.</w:t>
            </w:r>
          </w:p>
        </w:tc>
        <w:tc>
          <w:tcPr>
            <w:tcW w:w="900" w:type="dxa"/>
            <w:vMerge w:val="restart"/>
            <w:shd w:val="clear" w:color="auto" w:fill="D9D9D9"/>
            <w:vAlign w:val="center"/>
          </w:tcPr>
          <w:p w:rsidR="00B66743" w:rsidRDefault="000420B7">
            <w:pPr>
              <w:spacing w:line="240" w:lineRule="auto"/>
              <w:jc w:val="center"/>
              <w:rPr>
                <w:rFonts w:ascii="Arial" w:hAnsi="Arial" w:cs="Arial"/>
                <w:sz w:val="14"/>
                <w:szCs w:val="14"/>
              </w:rPr>
            </w:pPr>
            <w:r>
              <w:rPr>
                <w:rFonts w:ascii="Arial" w:hAnsi="Arial" w:cs="Arial"/>
                <w:sz w:val="14"/>
                <w:szCs w:val="14"/>
              </w:rPr>
              <w:t xml:space="preserve">Name and </w:t>
            </w:r>
            <w:proofErr w:type="spellStart"/>
            <w:r>
              <w:rPr>
                <w:rFonts w:ascii="Arial" w:hAnsi="Arial" w:cs="Arial"/>
                <w:sz w:val="14"/>
                <w:szCs w:val="14"/>
              </w:rPr>
              <w:t>Designati</w:t>
            </w:r>
            <w:proofErr w:type="spellEnd"/>
            <w:r>
              <w:rPr>
                <w:rFonts w:ascii="Arial" w:hAnsi="Arial" w:cs="Arial"/>
                <w:sz w:val="14"/>
                <w:szCs w:val="14"/>
              </w:rPr>
              <w:t>-on of Academic Staff</w:t>
            </w:r>
          </w:p>
          <w:p w:rsidR="00B66743" w:rsidRDefault="00B66743">
            <w:pPr>
              <w:spacing w:line="240" w:lineRule="auto"/>
              <w:jc w:val="center"/>
              <w:rPr>
                <w:rFonts w:ascii="Arial" w:hAnsi="Arial" w:cs="Arial"/>
                <w:sz w:val="14"/>
                <w:szCs w:val="14"/>
              </w:rPr>
            </w:pPr>
          </w:p>
        </w:tc>
        <w:tc>
          <w:tcPr>
            <w:tcW w:w="990" w:type="dxa"/>
            <w:vMerge w:val="restart"/>
            <w:shd w:val="clear" w:color="auto" w:fill="D9D9D9"/>
            <w:vAlign w:val="center"/>
          </w:tcPr>
          <w:p w:rsidR="00B66743" w:rsidRDefault="000420B7">
            <w:pPr>
              <w:spacing w:line="240" w:lineRule="auto"/>
              <w:jc w:val="center"/>
              <w:rPr>
                <w:rFonts w:ascii="Arial" w:hAnsi="Arial" w:cs="Arial"/>
                <w:sz w:val="14"/>
                <w:szCs w:val="14"/>
              </w:rPr>
            </w:pPr>
            <w:r>
              <w:rPr>
                <w:rFonts w:ascii="Arial" w:hAnsi="Arial" w:cs="Arial"/>
                <w:sz w:val="14"/>
                <w:szCs w:val="14"/>
              </w:rPr>
              <w:t>Appointment Status (full-time, part-time, contract, etc.)</w:t>
            </w:r>
          </w:p>
          <w:p w:rsidR="00B66743" w:rsidRDefault="00B66743">
            <w:pPr>
              <w:spacing w:line="240" w:lineRule="auto"/>
              <w:jc w:val="center"/>
              <w:rPr>
                <w:rFonts w:ascii="Arial" w:hAnsi="Arial" w:cs="Arial"/>
                <w:sz w:val="14"/>
                <w:szCs w:val="14"/>
              </w:rPr>
            </w:pPr>
          </w:p>
        </w:tc>
        <w:tc>
          <w:tcPr>
            <w:tcW w:w="900" w:type="dxa"/>
            <w:vMerge w:val="restart"/>
            <w:shd w:val="clear" w:color="auto" w:fill="D9D9D9"/>
            <w:vAlign w:val="center"/>
          </w:tcPr>
          <w:p w:rsidR="00B66743" w:rsidRDefault="000420B7">
            <w:pPr>
              <w:spacing w:line="240" w:lineRule="auto"/>
              <w:jc w:val="center"/>
              <w:rPr>
                <w:rFonts w:ascii="Arial" w:hAnsi="Arial" w:cs="Arial"/>
                <w:sz w:val="14"/>
                <w:szCs w:val="14"/>
              </w:rPr>
            </w:pPr>
            <w:r>
              <w:rPr>
                <w:rFonts w:ascii="Arial" w:hAnsi="Arial" w:cs="Arial"/>
                <w:sz w:val="14"/>
                <w:szCs w:val="14"/>
              </w:rPr>
              <w:t>Nationality</w:t>
            </w:r>
          </w:p>
        </w:tc>
        <w:tc>
          <w:tcPr>
            <w:tcW w:w="2784" w:type="dxa"/>
            <w:gridSpan w:val="3"/>
            <w:shd w:val="clear" w:color="auto" w:fill="D9D9D9"/>
          </w:tcPr>
          <w:p w:rsidR="00B66743" w:rsidRDefault="000420B7">
            <w:pPr>
              <w:spacing w:line="240" w:lineRule="auto"/>
              <w:jc w:val="center"/>
              <w:rPr>
                <w:rFonts w:ascii="Arial" w:hAnsi="Arial" w:cs="Arial"/>
                <w:sz w:val="14"/>
                <w:szCs w:val="14"/>
              </w:rPr>
            </w:pPr>
            <w:r>
              <w:rPr>
                <w:rFonts w:ascii="Arial" w:hAnsi="Arial" w:cs="Arial"/>
                <w:sz w:val="14"/>
                <w:szCs w:val="14"/>
              </w:rPr>
              <w:t>Teaching Load</w:t>
            </w:r>
          </w:p>
        </w:tc>
        <w:tc>
          <w:tcPr>
            <w:tcW w:w="1985" w:type="dxa"/>
            <w:gridSpan w:val="2"/>
            <w:shd w:val="clear" w:color="auto" w:fill="D9D9D9"/>
            <w:vAlign w:val="center"/>
          </w:tcPr>
          <w:p w:rsidR="00B66743" w:rsidRDefault="000420B7">
            <w:pPr>
              <w:spacing w:line="240" w:lineRule="auto"/>
              <w:jc w:val="center"/>
              <w:rPr>
                <w:rFonts w:ascii="Arial" w:hAnsi="Arial" w:cs="Arial"/>
                <w:sz w:val="14"/>
                <w:szCs w:val="14"/>
              </w:rPr>
            </w:pPr>
            <w:r>
              <w:rPr>
                <w:rFonts w:ascii="Arial" w:hAnsi="Arial" w:cs="Arial"/>
                <w:sz w:val="14"/>
                <w:szCs w:val="14"/>
              </w:rPr>
              <w:t>Academic Qualifications</w:t>
            </w:r>
          </w:p>
        </w:tc>
        <w:tc>
          <w:tcPr>
            <w:tcW w:w="850" w:type="dxa"/>
            <w:vMerge w:val="restart"/>
            <w:shd w:val="clear" w:color="auto" w:fill="D9D9D9"/>
            <w:vAlign w:val="center"/>
          </w:tcPr>
          <w:p w:rsidR="00B66743" w:rsidRDefault="000420B7">
            <w:pPr>
              <w:spacing w:line="240" w:lineRule="auto"/>
              <w:jc w:val="center"/>
              <w:rPr>
                <w:rFonts w:ascii="Arial" w:hAnsi="Arial" w:cs="Arial"/>
                <w:sz w:val="14"/>
                <w:szCs w:val="14"/>
              </w:rPr>
            </w:pPr>
            <w:r>
              <w:rPr>
                <w:rFonts w:ascii="Arial" w:hAnsi="Arial" w:cs="Arial"/>
                <w:sz w:val="14"/>
                <w:szCs w:val="14"/>
              </w:rPr>
              <w:t>Research Focus Areas</w:t>
            </w:r>
          </w:p>
          <w:p w:rsidR="00B66743" w:rsidRDefault="000420B7">
            <w:pPr>
              <w:spacing w:line="240" w:lineRule="auto"/>
              <w:jc w:val="center"/>
              <w:rPr>
                <w:rFonts w:ascii="Arial" w:hAnsi="Arial" w:cs="Arial"/>
                <w:sz w:val="14"/>
                <w:szCs w:val="14"/>
                <w:highlight w:val="yellow"/>
              </w:rPr>
            </w:pPr>
            <w:r>
              <w:rPr>
                <w:rFonts w:ascii="Arial" w:hAnsi="Arial" w:cs="Arial"/>
                <w:sz w:val="14"/>
                <w:szCs w:val="14"/>
              </w:rPr>
              <w:t>(Bachelor and above)</w:t>
            </w:r>
          </w:p>
        </w:tc>
        <w:tc>
          <w:tcPr>
            <w:tcW w:w="1490" w:type="dxa"/>
            <w:gridSpan w:val="2"/>
            <w:shd w:val="clear" w:color="auto" w:fill="D9D9D9"/>
            <w:vAlign w:val="center"/>
          </w:tcPr>
          <w:p w:rsidR="00B66743" w:rsidRDefault="00B66743">
            <w:pPr>
              <w:spacing w:line="240" w:lineRule="auto"/>
              <w:jc w:val="center"/>
              <w:rPr>
                <w:rFonts w:ascii="Arial" w:hAnsi="Arial" w:cs="Arial"/>
                <w:sz w:val="14"/>
                <w:szCs w:val="14"/>
              </w:rPr>
            </w:pPr>
          </w:p>
          <w:p w:rsidR="00B66743" w:rsidRDefault="000420B7">
            <w:pPr>
              <w:spacing w:line="240" w:lineRule="auto"/>
              <w:jc w:val="center"/>
              <w:rPr>
                <w:rFonts w:ascii="Arial" w:hAnsi="Arial" w:cs="Arial"/>
                <w:sz w:val="14"/>
                <w:szCs w:val="14"/>
              </w:rPr>
            </w:pPr>
            <w:r>
              <w:rPr>
                <w:rFonts w:ascii="Arial" w:hAnsi="Arial" w:cs="Arial"/>
                <w:sz w:val="14"/>
                <w:szCs w:val="14"/>
              </w:rPr>
              <w:t>Past Work Experience</w:t>
            </w:r>
          </w:p>
        </w:tc>
        <w:tc>
          <w:tcPr>
            <w:tcW w:w="709" w:type="dxa"/>
            <w:vMerge w:val="restart"/>
            <w:shd w:val="clear" w:color="auto" w:fill="D9D9D9"/>
          </w:tcPr>
          <w:p w:rsidR="00B66743" w:rsidRDefault="000420B7">
            <w:pPr>
              <w:spacing w:line="240" w:lineRule="auto"/>
              <w:jc w:val="center"/>
              <w:rPr>
                <w:rFonts w:ascii="Arial" w:hAnsi="Arial" w:cs="Arial"/>
                <w:sz w:val="14"/>
                <w:szCs w:val="14"/>
              </w:rPr>
            </w:pPr>
            <w:r>
              <w:rPr>
                <w:rFonts w:ascii="Arial" w:hAnsi="Arial" w:cs="Arial"/>
                <w:sz w:val="14"/>
                <w:szCs w:val="14"/>
              </w:rPr>
              <w:t>Other Information (Certificate or Professional license)</w:t>
            </w:r>
          </w:p>
        </w:tc>
      </w:tr>
      <w:tr w:rsidR="00B66743">
        <w:trPr>
          <w:cantSplit/>
          <w:trHeight w:val="684"/>
        </w:trPr>
        <w:tc>
          <w:tcPr>
            <w:tcW w:w="450" w:type="dxa"/>
            <w:vMerge/>
            <w:shd w:val="clear" w:color="auto" w:fill="D9D9D9"/>
            <w:vAlign w:val="center"/>
          </w:tcPr>
          <w:p w:rsidR="00B66743" w:rsidRDefault="00B66743">
            <w:pPr>
              <w:spacing w:after="0"/>
              <w:jc w:val="center"/>
              <w:rPr>
                <w:rFonts w:ascii="Arial" w:hAnsi="Arial" w:cs="Arial"/>
                <w:sz w:val="14"/>
                <w:szCs w:val="14"/>
              </w:rPr>
            </w:pPr>
          </w:p>
        </w:tc>
        <w:tc>
          <w:tcPr>
            <w:tcW w:w="900" w:type="dxa"/>
            <w:vMerge/>
            <w:shd w:val="clear" w:color="auto" w:fill="D9D9D9"/>
            <w:vAlign w:val="center"/>
          </w:tcPr>
          <w:p w:rsidR="00B66743" w:rsidRDefault="00B66743">
            <w:pPr>
              <w:spacing w:after="0"/>
              <w:jc w:val="center"/>
              <w:rPr>
                <w:rFonts w:ascii="Arial" w:hAnsi="Arial" w:cs="Arial"/>
                <w:sz w:val="14"/>
                <w:szCs w:val="14"/>
              </w:rPr>
            </w:pPr>
          </w:p>
        </w:tc>
        <w:tc>
          <w:tcPr>
            <w:tcW w:w="990" w:type="dxa"/>
            <w:vMerge/>
            <w:shd w:val="clear" w:color="auto" w:fill="D9D9D9"/>
            <w:vAlign w:val="center"/>
          </w:tcPr>
          <w:p w:rsidR="00B66743" w:rsidRDefault="00B66743">
            <w:pPr>
              <w:spacing w:after="0"/>
              <w:jc w:val="center"/>
              <w:rPr>
                <w:rFonts w:ascii="Arial" w:hAnsi="Arial" w:cs="Arial"/>
                <w:sz w:val="14"/>
                <w:szCs w:val="14"/>
              </w:rPr>
            </w:pPr>
          </w:p>
        </w:tc>
        <w:tc>
          <w:tcPr>
            <w:tcW w:w="900" w:type="dxa"/>
            <w:vMerge/>
            <w:shd w:val="clear" w:color="auto" w:fill="D9D9D9"/>
            <w:vAlign w:val="center"/>
          </w:tcPr>
          <w:p w:rsidR="00B66743" w:rsidRDefault="00B66743">
            <w:pPr>
              <w:spacing w:after="0"/>
              <w:jc w:val="center"/>
              <w:rPr>
                <w:rFonts w:ascii="Arial" w:hAnsi="Arial" w:cs="Arial"/>
                <w:sz w:val="14"/>
                <w:szCs w:val="14"/>
              </w:rPr>
            </w:pPr>
          </w:p>
        </w:tc>
        <w:tc>
          <w:tcPr>
            <w:tcW w:w="896" w:type="dxa"/>
            <w:shd w:val="clear" w:color="auto" w:fill="D9D9D9"/>
          </w:tcPr>
          <w:p w:rsidR="00B66743" w:rsidRDefault="000420B7">
            <w:pPr>
              <w:spacing w:after="0" w:line="240" w:lineRule="auto"/>
              <w:jc w:val="center"/>
              <w:rPr>
                <w:rFonts w:ascii="Arial" w:hAnsi="Arial" w:cs="Arial"/>
                <w:sz w:val="14"/>
                <w:szCs w:val="14"/>
              </w:rPr>
            </w:pPr>
            <w:r>
              <w:rPr>
                <w:rFonts w:ascii="Arial" w:hAnsi="Arial" w:cs="Arial"/>
                <w:sz w:val="14"/>
                <w:szCs w:val="14"/>
              </w:rPr>
              <w:t>Teaching Module</w:t>
            </w:r>
          </w:p>
        </w:tc>
        <w:tc>
          <w:tcPr>
            <w:tcW w:w="896" w:type="dxa"/>
            <w:shd w:val="clear" w:color="auto" w:fill="D9D9D9"/>
          </w:tcPr>
          <w:p w:rsidR="00B66743" w:rsidRDefault="000420B7">
            <w:pPr>
              <w:spacing w:after="0" w:line="240" w:lineRule="auto"/>
              <w:jc w:val="center"/>
              <w:rPr>
                <w:rFonts w:ascii="Arial" w:hAnsi="Arial" w:cs="Arial"/>
                <w:sz w:val="14"/>
                <w:szCs w:val="14"/>
              </w:rPr>
            </w:pPr>
            <w:r>
              <w:rPr>
                <w:rFonts w:ascii="Arial" w:hAnsi="Arial" w:cs="Arial"/>
                <w:sz w:val="14"/>
                <w:szCs w:val="14"/>
              </w:rPr>
              <w:t>Hour / Week</w:t>
            </w:r>
          </w:p>
        </w:tc>
        <w:tc>
          <w:tcPr>
            <w:tcW w:w="992" w:type="dxa"/>
            <w:shd w:val="clear" w:color="auto" w:fill="D9D9D9"/>
          </w:tcPr>
          <w:p w:rsidR="00B66743" w:rsidRDefault="000420B7">
            <w:pPr>
              <w:spacing w:after="0" w:line="240" w:lineRule="auto"/>
              <w:jc w:val="center"/>
              <w:rPr>
                <w:rFonts w:ascii="Arial" w:hAnsi="Arial" w:cs="Arial"/>
                <w:sz w:val="14"/>
                <w:szCs w:val="14"/>
              </w:rPr>
            </w:pPr>
            <w:r>
              <w:rPr>
                <w:rFonts w:ascii="Arial" w:hAnsi="Arial" w:cs="Arial"/>
                <w:sz w:val="14"/>
                <w:szCs w:val="14"/>
              </w:rPr>
              <w:t>Semester</w:t>
            </w:r>
          </w:p>
        </w:tc>
        <w:tc>
          <w:tcPr>
            <w:tcW w:w="1134" w:type="dxa"/>
            <w:shd w:val="clear" w:color="auto" w:fill="D9D9D9"/>
            <w:vAlign w:val="center"/>
          </w:tcPr>
          <w:p w:rsidR="00B66743" w:rsidRDefault="000420B7">
            <w:pPr>
              <w:spacing w:after="0" w:line="240" w:lineRule="auto"/>
              <w:jc w:val="center"/>
              <w:rPr>
                <w:rFonts w:ascii="Arial" w:hAnsi="Arial" w:cs="Arial"/>
                <w:sz w:val="14"/>
                <w:szCs w:val="14"/>
              </w:rPr>
            </w:pPr>
            <w:r>
              <w:rPr>
                <w:rFonts w:ascii="Arial" w:hAnsi="Arial" w:cs="Arial"/>
                <w:sz w:val="14"/>
                <w:szCs w:val="14"/>
              </w:rPr>
              <w:t>Qualifications, Field of Specialisation, Year of Award</w:t>
            </w:r>
          </w:p>
        </w:tc>
        <w:tc>
          <w:tcPr>
            <w:tcW w:w="851" w:type="dxa"/>
            <w:shd w:val="clear" w:color="auto" w:fill="D9D9D9"/>
            <w:vAlign w:val="center"/>
          </w:tcPr>
          <w:p w:rsidR="00B66743" w:rsidRDefault="000420B7">
            <w:pPr>
              <w:spacing w:after="0" w:line="240" w:lineRule="auto"/>
              <w:jc w:val="center"/>
              <w:rPr>
                <w:rFonts w:ascii="Arial" w:hAnsi="Arial" w:cs="Arial"/>
                <w:sz w:val="14"/>
                <w:szCs w:val="14"/>
              </w:rPr>
            </w:pPr>
            <w:r>
              <w:rPr>
                <w:rFonts w:ascii="Arial" w:hAnsi="Arial" w:cs="Arial"/>
                <w:sz w:val="14"/>
                <w:szCs w:val="14"/>
              </w:rPr>
              <w:t>Name of Awarding Institution and Country</w:t>
            </w:r>
          </w:p>
        </w:tc>
        <w:tc>
          <w:tcPr>
            <w:tcW w:w="850" w:type="dxa"/>
            <w:vMerge/>
            <w:shd w:val="clear" w:color="auto" w:fill="D9D9D9"/>
            <w:vAlign w:val="center"/>
          </w:tcPr>
          <w:p w:rsidR="00B66743" w:rsidRDefault="00B66743">
            <w:pPr>
              <w:spacing w:after="0" w:line="240" w:lineRule="auto"/>
              <w:jc w:val="center"/>
              <w:rPr>
                <w:rFonts w:ascii="Arial" w:hAnsi="Arial" w:cs="Arial"/>
                <w:sz w:val="14"/>
                <w:szCs w:val="14"/>
              </w:rPr>
            </w:pPr>
          </w:p>
        </w:tc>
        <w:tc>
          <w:tcPr>
            <w:tcW w:w="709" w:type="dxa"/>
            <w:shd w:val="clear" w:color="auto" w:fill="D9D9D9"/>
            <w:vAlign w:val="center"/>
          </w:tcPr>
          <w:p w:rsidR="00B66743" w:rsidRDefault="000420B7">
            <w:pPr>
              <w:spacing w:after="0" w:line="240" w:lineRule="auto"/>
              <w:jc w:val="center"/>
              <w:rPr>
                <w:rFonts w:ascii="Arial" w:hAnsi="Arial" w:cs="Arial"/>
                <w:sz w:val="14"/>
                <w:szCs w:val="14"/>
              </w:rPr>
            </w:pPr>
            <w:proofErr w:type="spellStart"/>
            <w:r>
              <w:rPr>
                <w:rFonts w:ascii="Arial" w:hAnsi="Arial" w:cs="Arial"/>
                <w:sz w:val="14"/>
                <w:szCs w:val="14"/>
              </w:rPr>
              <w:t>Emplo-yer</w:t>
            </w:r>
            <w:proofErr w:type="spellEnd"/>
          </w:p>
        </w:tc>
        <w:tc>
          <w:tcPr>
            <w:tcW w:w="781" w:type="dxa"/>
            <w:shd w:val="clear" w:color="auto" w:fill="D9D9D9"/>
            <w:vAlign w:val="center"/>
          </w:tcPr>
          <w:p w:rsidR="00B66743" w:rsidRDefault="000420B7">
            <w:pPr>
              <w:spacing w:after="0" w:line="240" w:lineRule="auto"/>
              <w:jc w:val="center"/>
              <w:rPr>
                <w:rFonts w:ascii="Arial" w:hAnsi="Arial" w:cs="Arial"/>
                <w:sz w:val="14"/>
                <w:szCs w:val="14"/>
              </w:rPr>
            </w:pPr>
            <w:r>
              <w:rPr>
                <w:rFonts w:ascii="Arial" w:hAnsi="Arial" w:cs="Arial"/>
                <w:sz w:val="14"/>
                <w:szCs w:val="14"/>
              </w:rPr>
              <w:t>Years of Service (start and end)</w:t>
            </w:r>
          </w:p>
        </w:tc>
        <w:tc>
          <w:tcPr>
            <w:tcW w:w="709" w:type="dxa"/>
            <w:vMerge/>
            <w:shd w:val="clear" w:color="auto" w:fill="D9D9D9"/>
          </w:tcPr>
          <w:p w:rsidR="00B66743" w:rsidRDefault="00B66743">
            <w:pPr>
              <w:spacing w:after="0" w:line="240" w:lineRule="auto"/>
              <w:jc w:val="center"/>
              <w:rPr>
                <w:rFonts w:ascii="Arial" w:hAnsi="Arial" w:cs="Arial"/>
                <w:sz w:val="14"/>
                <w:szCs w:val="14"/>
              </w:rPr>
            </w:pPr>
          </w:p>
        </w:tc>
      </w:tr>
      <w:tr w:rsidR="00B66743">
        <w:trPr>
          <w:trHeight w:val="452"/>
        </w:trPr>
        <w:tc>
          <w:tcPr>
            <w:tcW w:w="450" w:type="dxa"/>
          </w:tcPr>
          <w:p w:rsidR="00B66743" w:rsidRDefault="000420B7">
            <w:pPr>
              <w:rPr>
                <w:rFonts w:ascii="Arial" w:hAnsi="Arial" w:cs="Arial"/>
                <w:sz w:val="14"/>
                <w:szCs w:val="14"/>
              </w:rPr>
            </w:pPr>
            <w:r>
              <w:rPr>
                <w:rFonts w:ascii="Arial" w:hAnsi="Arial" w:cs="Arial"/>
                <w:sz w:val="14"/>
                <w:szCs w:val="14"/>
              </w:rPr>
              <w:t>1</w:t>
            </w:r>
          </w:p>
        </w:tc>
        <w:tc>
          <w:tcPr>
            <w:tcW w:w="900" w:type="dxa"/>
          </w:tcPr>
          <w:p w:rsidR="00B66743" w:rsidRDefault="00B66743">
            <w:pPr>
              <w:spacing w:line="240" w:lineRule="auto"/>
              <w:rPr>
                <w:rFonts w:ascii="Arial" w:hAnsi="Arial" w:cs="Arial"/>
                <w:sz w:val="14"/>
                <w:szCs w:val="14"/>
              </w:rPr>
            </w:pPr>
          </w:p>
        </w:tc>
        <w:tc>
          <w:tcPr>
            <w:tcW w:w="990" w:type="dxa"/>
          </w:tcPr>
          <w:p w:rsidR="00B66743" w:rsidRDefault="00B66743">
            <w:pPr>
              <w:spacing w:line="240" w:lineRule="auto"/>
              <w:rPr>
                <w:rFonts w:ascii="Arial" w:hAnsi="Arial" w:cs="Arial"/>
                <w:sz w:val="14"/>
                <w:szCs w:val="14"/>
              </w:rPr>
            </w:pPr>
          </w:p>
        </w:tc>
        <w:tc>
          <w:tcPr>
            <w:tcW w:w="900"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992" w:type="dxa"/>
          </w:tcPr>
          <w:p w:rsidR="00B66743" w:rsidRDefault="00B66743">
            <w:pPr>
              <w:spacing w:line="240" w:lineRule="auto"/>
              <w:rPr>
                <w:rFonts w:ascii="Arial" w:hAnsi="Arial" w:cs="Arial"/>
                <w:sz w:val="14"/>
                <w:szCs w:val="14"/>
              </w:rPr>
            </w:pPr>
          </w:p>
        </w:tc>
        <w:tc>
          <w:tcPr>
            <w:tcW w:w="1134" w:type="dxa"/>
          </w:tcPr>
          <w:p w:rsidR="00B66743" w:rsidRDefault="00B66743">
            <w:pPr>
              <w:spacing w:line="240" w:lineRule="auto"/>
              <w:rPr>
                <w:rFonts w:ascii="Arial" w:hAnsi="Arial" w:cs="Arial"/>
                <w:sz w:val="14"/>
                <w:szCs w:val="14"/>
              </w:rPr>
            </w:pPr>
          </w:p>
        </w:tc>
        <w:tc>
          <w:tcPr>
            <w:tcW w:w="851" w:type="dxa"/>
          </w:tcPr>
          <w:p w:rsidR="00B66743" w:rsidRDefault="00B66743">
            <w:pPr>
              <w:spacing w:line="240" w:lineRule="auto"/>
              <w:rPr>
                <w:rFonts w:ascii="Arial" w:hAnsi="Arial" w:cs="Arial"/>
                <w:sz w:val="14"/>
                <w:szCs w:val="14"/>
              </w:rPr>
            </w:pPr>
          </w:p>
        </w:tc>
        <w:tc>
          <w:tcPr>
            <w:tcW w:w="850"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c>
          <w:tcPr>
            <w:tcW w:w="781"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r>
      <w:tr w:rsidR="00B66743">
        <w:trPr>
          <w:trHeight w:val="147"/>
        </w:trPr>
        <w:tc>
          <w:tcPr>
            <w:tcW w:w="450" w:type="dxa"/>
          </w:tcPr>
          <w:p w:rsidR="00B66743" w:rsidRDefault="000420B7">
            <w:pPr>
              <w:rPr>
                <w:rFonts w:ascii="Arial" w:hAnsi="Arial" w:cs="Arial"/>
                <w:sz w:val="14"/>
                <w:szCs w:val="14"/>
              </w:rPr>
            </w:pPr>
            <w:r>
              <w:rPr>
                <w:rFonts w:ascii="Arial" w:hAnsi="Arial" w:cs="Arial"/>
                <w:sz w:val="14"/>
                <w:szCs w:val="14"/>
              </w:rPr>
              <w:t>2</w:t>
            </w:r>
          </w:p>
        </w:tc>
        <w:tc>
          <w:tcPr>
            <w:tcW w:w="900" w:type="dxa"/>
          </w:tcPr>
          <w:p w:rsidR="00B66743" w:rsidRDefault="00B66743">
            <w:pPr>
              <w:spacing w:line="240" w:lineRule="auto"/>
              <w:rPr>
                <w:rFonts w:ascii="Arial" w:hAnsi="Arial" w:cs="Arial"/>
                <w:sz w:val="14"/>
                <w:szCs w:val="14"/>
              </w:rPr>
            </w:pPr>
          </w:p>
        </w:tc>
        <w:tc>
          <w:tcPr>
            <w:tcW w:w="990" w:type="dxa"/>
          </w:tcPr>
          <w:p w:rsidR="00B66743" w:rsidRDefault="00B66743">
            <w:pPr>
              <w:spacing w:line="240" w:lineRule="auto"/>
              <w:rPr>
                <w:rFonts w:ascii="Arial" w:hAnsi="Arial" w:cs="Arial"/>
                <w:sz w:val="14"/>
                <w:szCs w:val="14"/>
              </w:rPr>
            </w:pPr>
          </w:p>
        </w:tc>
        <w:tc>
          <w:tcPr>
            <w:tcW w:w="900"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992" w:type="dxa"/>
          </w:tcPr>
          <w:p w:rsidR="00B66743" w:rsidRDefault="00B66743">
            <w:pPr>
              <w:spacing w:line="240" w:lineRule="auto"/>
              <w:rPr>
                <w:rFonts w:ascii="Arial" w:hAnsi="Arial" w:cs="Arial"/>
                <w:sz w:val="14"/>
                <w:szCs w:val="14"/>
              </w:rPr>
            </w:pPr>
          </w:p>
        </w:tc>
        <w:tc>
          <w:tcPr>
            <w:tcW w:w="1134" w:type="dxa"/>
          </w:tcPr>
          <w:p w:rsidR="00B66743" w:rsidRDefault="00B66743">
            <w:pPr>
              <w:spacing w:line="240" w:lineRule="auto"/>
              <w:rPr>
                <w:rFonts w:ascii="Arial" w:hAnsi="Arial" w:cs="Arial"/>
                <w:sz w:val="14"/>
                <w:szCs w:val="14"/>
              </w:rPr>
            </w:pPr>
          </w:p>
        </w:tc>
        <w:tc>
          <w:tcPr>
            <w:tcW w:w="851" w:type="dxa"/>
          </w:tcPr>
          <w:p w:rsidR="00B66743" w:rsidRDefault="00B66743">
            <w:pPr>
              <w:spacing w:line="240" w:lineRule="auto"/>
              <w:rPr>
                <w:rFonts w:ascii="Arial" w:hAnsi="Arial" w:cs="Arial"/>
                <w:sz w:val="14"/>
                <w:szCs w:val="14"/>
              </w:rPr>
            </w:pPr>
          </w:p>
        </w:tc>
        <w:tc>
          <w:tcPr>
            <w:tcW w:w="850"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c>
          <w:tcPr>
            <w:tcW w:w="781"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r>
      <w:tr w:rsidR="00B66743">
        <w:trPr>
          <w:trHeight w:val="420"/>
        </w:trPr>
        <w:tc>
          <w:tcPr>
            <w:tcW w:w="450" w:type="dxa"/>
          </w:tcPr>
          <w:p w:rsidR="00B66743" w:rsidRDefault="000420B7">
            <w:pPr>
              <w:rPr>
                <w:rFonts w:ascii="Arial" w:hAnsi="Arial" w:cs="Arial"/>
                <w:sz w:val="14"/>
                <w:szCs w:val="14"/>
              </w:rPr>
            </w:pPr>
            <w:r>
              <w:rPr>
                <w:rFonts w:ascii="Arial" w:hAnsi="Arial" w:cs="Arial"/>
                <w:sz w:val="14"/>
                <w:szCs w:val="14"/>
              </w:rPr>
              <w:t>3</w:t>
            </w:r>
          </w:p>
        </w:tc>
        <w:tc>
          <w:tcPr>
            <w:tcW w:w="900" w:type="dxa"/>
          </w:tcPr>
          <w:p w:rsidR="00B66743" w:rsidRDefault="00B66743">
            <w:pPr>
              <w:spacing w:line="240" w:lineRule="auto"/>
              <w:rPr>
                <w:rFonts w:ascii="Arial" w:hAnsi="Arial" w:cs="Arial"/>
                <w:sz w:val="14"/>
                <w:szCs w:val="14"/>
              </w:rPr>
            </w:pPr>
          </w:p>
        </w:tc>
        <w:tc>
          <w:tcPr>
            <w:tcW w:w="990" w:type="dxa"/>
          </w:tcPr>
          <w:p w:rsidR="00B66743" w:rsidRDefault="00B66743">
            <w:pPr>
              <w:spacing w:line="240" w:lineRule="auto"/>
              <w:rPr>
                <w:rFonts w:ascii="Arial" w:hAnsi="Arial" w:cs="Arial"/>
                <w:sz w:val="14"/>
                <w:szCs w:val="14"/>
              </w:rPr>
            </w:pPr>
          </w:p>
        </w:tc>
        <w:tc>
          <w:tcPr>
            <w:tcW w:w="900"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992" w:type="dxa"/>
          </w:tcPr>
          <w:p w:rsidR="00B66743" w:rsidRDefault="00B66743">
            <w:pPr>
              <w:spacing w:line="240" w:lineRule="auto"/>
              <w:rPr>
                <w:rFonts w:ascii="Arial" w:hAnsi="Arial" w:cs="Arial"/>
                <w:sz w:val="14"/>
                <w:szCs w:val="14"/>
              </w:rPr>
            </w:pPr>
          </w:p>
        </w:tc>
        <w:tc>
          <w:tcPr>
            <w:tcW w:w="1134" w:type="dxa"/>
          </w:tcPr>
          <w:p w:rsidR="00B66743" w:rsidRDefault="00B66743">
            <w:pPr>
              <w:spacing w:line="240" w:lineRule="auto"/>
              <w:rPr>
                <w:rFonts w:ascii="Arial" w:hAnsi="Arial" w:cs="Arial"/>
                <w:sz w:val="14"/>
                <w:szCs w:val="14"/>
              </w:rPr>
            </w:pPr>
          </w:p>
        </w:tc>
        <w:tc>
          <w:tcPr>
            <w:tcW w:w="851" w:type="dxa"/>
          </w:tcPr>
          <w:p w:rsidR="00B66743" w:rsidRDefault="00B66743">
            <w:pPr>
              <w:spacing w:line="240" w:lineRule="auto"/>
              <w:rPr>
                <w:rFonts w:ascii="Arial" w:hAnsi="Arial" w:cs="Arial"/>
                <w:sz w:val="14"/>
                <w:szCs w:val="14"/>
              </w:rPr>
            </w:pPr>
          </w:p>
        </w:tc>
        <w:tc>
          <w:tcPr>
            <w:tcW w:w="850"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c>
          <w:tcPr>
            <w:tcW w:w="781"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r>
      <w:tr w:rsidR="00B66743">
        <w:trPr>
          <w:trHeight w:val="441"/>
        </w:trPr>
        <w:tc>
          <w:tcPr>
            <w:tcW w:w="450" w:type="dxa"/>
          </w:tcPr>
          <w:p w:rsidR="00B66743" w:rsidRDefault="000420B7">
            <w:pPr>
              <w:rPr>
                <w:rFonts w:ascii="Arial" w:hAnsi="Arial" w:cs="Arial"/>
                <w:sz w:val="14"/>
                <w:szCs w:val="14"/>
              </w:rPr>
            </w:pPr>
            <w:r>
              <w:rPr>
                <w:rFonts w:ascii="Arial" w:hAnsi="Arial" w:cs="Arial"/>
                <w:sz w:val="14"/>
                <w:szCs w:val="14"/>
              </w:rPr>
              <w:t>4</w:t>
            </w:r>
          </w:p>
        </w:tc>
        <w:tc>
          <w:tcPr>
            <w:tcW w:w="900" w:type="dxa"/>
          </w:tcPr>
          <w:p w:rsidR="00B66743" w:rsidRDefault="00B66743">
            <w:pPr>
              <w:spacing w:line="240" w:lineRule="auto"/>
              <w:rPr>
                <w:rFonts w:ascii="Arial" w:hAnsi="Arial" w:cs="Arial"/>
                <w:sz w:val="14"/>
                <w:szCs w:val="14"/>
              </w:rPr>
            </w:pPr>
          </w:p>
        </w:tc>
        <w:tc>
          <w:tcPr>
            <w:tcW w:w="990" w:type="dxa"/>
          </w:tcPr>
          <w:p w:rsidR="00B66743" w:rsidRDefault="00B66743">
            <w:pPr>
              <w:spacing w:line="240" w:lineRule="auto"/>
              <w:rPr>
                <w:rFonts w:ascii="Arial" w:hAnsi="Arial" w:cs="Arial"/>
                <w:sz w:val="14"/>
                <w:szCs w:val="14"/>
              </w:rPr>
            </w:pPr>
          </w:p>
        </w:tc>
        <w:tc>
          <w:tcPr>
            <w:tcW w:w="900"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992" w:type="dxa"/>
          </w:tcPr>
          <w:p w:rsidR="00B66743" w:rsidRDefault="00B66743">
            <w:pPr>
              <w:spacing w:line="240" w:lineRule="auto"/>
              <w:rPr>
                <w:rFonts w:ascii="Arial" w:hAnsi="Arial" w:cs="Arial"/>
                <w:sz w:val="14"/>
                <w:szCs w:val="14"/>
              </w:rPr>
            </w:pPr>
          </w:p>
        </w:tc>
        <w:tc>
          <w:tcPr>
            <w:tcW w:w="1134" w:type="dxa"/>
          </w:tcPr>
          <w:p w:rsidR="00B66743" w:rsidRDefault="00B66743">
            <w:pPr>
              <w:spacing w:line="240" w:lineRule="auto"/>
              <w:rPr>
                <w:rFonts w:ascii="Arial" w:hAnsi="Arial" w:cs="Arial"/>
                <w:sz w:val="14"/>
                <w:szCs w:val="14"/>
              </w:rPr>
            </w:pPr>
          </w:p>
        </w:tc>
        <w:tc>
          <w:tcPr>
            <w:tcW w:w="851" w:type="dxa"/>
          </w:tcPr>
          <w:p w:rsidR="00B66743" w:rsidRDefault="00B66743">
            <w:pPr>
              <w:spacing w:line="240" w:lineRule="auto"/>
              <w:rPr>
                <w:rFonts w:ascii="Arial" w:hAnsi="Arial" w:cs="Arial"/>
                <w:sz w:val="14"/>
                <w:szCs w:val="14"/>
              </w:rPr>
            </w:pPr>
          </w:p>
        </w:tc>
        <w:tc>
          <w:tcPr>
            <w:tcW w:w="850"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c>
          <w:tcPr>
            <w:tcW w:w="781"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r>
      <w:tr w:rsidR="00B66743">
        <w:trPr>
          <w:trHeight w:val="420"/>
        </w:trPr>
        <w:tc>
          <w:tcPr>
            <w:tcW w:w="450" w:type="dxa"/>
          </w:tcPr>
          <w:p w:rsidR="00B66743" w:rsidRDefault="000420B7">
            <w:pPr>
              <w:rPr>
                <w:rFonts w:ascii="Arial" w:hAnsi="Arial" w:cs="Arial"/>
                <w:sz w:val="14"/>
                <w:szCs w:val="14"/>
              </w:rPr>
            </w:pPr>
            <w:r>
              <w:rPr>
                <w:rFonts w:ascii="Arial" w:hAnsi="Arial" w:cs="Arial"/>
                <w:sz w:val="14"/>
                <w:szCs w:val="14"/>
              </w:rPr>
              <w:t>5</w:t>
            </w:r>
          </w:p>
        </w:tc>
        <w:tc>
          <w:tcPr>
            <w:tcW w:w="900" w:type="dxa"/>
          </w:tcPr>
          <w:p w:rsidR="00B66743" w:rsidRDefault="00B66743">
            <w:pPr>
              <w:spacing w:line="240" w:lineRule="auto"/>
              <w:rPr>
                <w:rFonts w:ascii="Arial" w:hAnsi="Arial" w:cs="Arial"/>
                <w:sz w:val="14"/>
                <w:szCs w:val="14"/>
              </w:rPr>
            </w:pPr>
          </w:p>
        </w:tc>
        <w:tc>
          <w:tcPr>
            <w:tcW w:w="990" w:type="dxa"/>
          </w:tcPr>
          <w:p w:rsidR="00B66743" w:rsidRDefault="00B66743">
            <w:pPr>
              <w:spacing w:line="240" w:lineRule="auto"/>
              <w:rPr>
                <w:rFonts w:ascii="Arial" w:hAnsi="Arial" w:cs="Arial"/>
                <w:sz w:val="14"/>
                <w:szCs w:val="14"/>
              </w:rPr>
            </w:pPr>
          </w:p>
        </w:tc>
        <w:tc>
          <w:tcPr>
            <w:tcW w:w="900"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992" w:type="dxa"/>
          </w:tcPr>
          <w:p w:rsidR="00B66743" w:rsidRDefault="00B66743">
            <w:pPr>
              <w:spacing w:line="240" w:lineRule="auto"/>
              <w:rPr>
                <w:rFonts w:ascii="Arial" w:hAnsi="Arial" w:cs="Arial"/>
                <w:sz w:val="14"/>
                <w:szCs w:val="14"/>
              </w:rPr>
            </w:pPr>
          </w:p>
        </w:tc>
        <w:tc>
          <w:tcPr>
            <w:tcW w:w="1134" w:type="dxa"/>
          </w:tcPr>
          <w:p w:rsidR="00B66743" w:rsidRDefault="00B66743">
            <w:pPr>
              <w:spacing w:line="240" w:lineRule="auto"/>
              <w:rPr>
                <w:rFonts w:ascii="Arial" w:hAnsi="Arial" w:cs="Arial"/>
                <w:sz w:val="14"/>
                <w:szCs w:val="14"/>
              </w:rPr>
            </w:pPr>
          </w:p>
        </w:tc>
        <w:tc>
          <w:tcPr>
            <w:tcW w:w="851" w:type="dxa"/>
          </w:tcPr>
          <w:p w:rsidR="00B66743" w:rsidRDefault="00B66743">
            <w:pPr>
              <w:spacing w:line="240" w:lineRule="auto"/>
              <w:rPr>
                <w:rFonts w:ascii="Arial" w:hAnsi="Arial" w:cs="Arial"/>
                <w:sz w:val="14"/>
                <w:szCs w:val="14"/>
              </w:rPr>
            </w:pPr>
          </w:p>
        </w:tc>
        <w:tc>
          <w:tcPr>
            <w:tcW w:w="850"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c>
          <w:tcPr>
            <w:tcW w:w="781"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r>
      <w:tr w:rsidR="00B66743">
        <w:trPr>
          <w:trHeight w:val="441"/>
        </w:trPr>
        <w:tc>
          <w:tcPr>
            <w:tcW w:w="450" w:type="dxa"/>
          </w:tcPr>
          <w:p w:rsidR="00B66743" w:rsidRDefault="000420B7">
            <w:pPr>
              <w:rPr>
                <w:rFonts w:ascii="Arial" w:hAnsi="Arial" w:cs="Arial"/>
                <w:sz w:val="14"/>
                <w:szCs w:val="14"/>
              </w:rPr>
            </w:pPr>
            <w:r>
              <w:rPr>
                <w:rFonts w:ascii="Arial" w:hAnsi="Arial" w:cs="Arial"/>
                <w:sz w:val="14"/>
                <w:szCs w:val="14"/>
              </w:rPr>
              <w:t>6</w:t>
            </w:r>
          </w:p>
        </w:tc>
        <w:tc>
          <w:tcPr>
            <w:tcW w:w="900" w:type="dxa"/>
          </w:tcPr>
          <w:p w:rsidR="00B66743" w:rsidRDefault="00B66743">
            <w:pPr>
              <w:spacing w:line="240" w:lineRule="auto"/>
              <w:rPr>
                <w:rFonts w:ascii="Arial" w:hAnsi="Arial" w:cs="Arial"/>
                <w:sz w:val="14"/>
                <w:szCs w:val="14"/>
              </w:rPr>
            </w:pPr>
          </w:p>
        </w:tc>
        <w:tc>
          <w:tcPr>
            <w:tcW w:w="990" w:type="dxa"/>
          </w:tcPr>
          <w:p w:rsidR="00B66743" w:rsidRDefault="00B66743">
            <w:pPr>
              <w:spacing w:line="240" w:lineRule="auto"/>
              <w:rPr>
                <w:rFonts w:ascii="Arial" w:hAnsi="Arial" w:cs="Arial"/>
                <w:sz w:val="14"/>
                <w:szCs w:val="14"/>
              </w:rPr>
            </w:pPr>
          </w:p>
        </w:tc>
        <w:tc>
          <w:tcPr>
            <w:tcW w:w="900"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896" w:type="dxa"/>
          </w:tcPr>
          <w:p w:rsidR="00B66743" w:rsidRDefault="00B66743">
            <w:pPr>
              <w:spacing w:line="240" w:lineRule="auto"/>
              <w:rPr>
                <w:rFonts w:ascii="Arial" w:hAnsi="Arial" w:cs="Arial"/>
                <w:sz w:val="14"/>
                <w:szCs w:val="14"/>
              </w:rPr>
            </w:pPr>
          </w:p>
        </w:tc>
        <w:tc>
          <w:tcPr>
            <w:tcW w:w="992" w:type="dxa"/>
          </w:tcPr>
          <w:p w:rsidR="00B66743" w:rsidRDefault="00B66743">
            <w:pPr>
              <w:spacing w:line="240" w:lineRule="auto"/>
              <w:rPr>
                <w:rFonts w:ascii="Arial" w:hAnsi="Arial" w:cs="Arial"/>
                <w:sz w:val="14"/>
                <w:szCs w:val="14"/>
              </w:rPr>
            </w:pPr>
          </w:p>
        </w:tc>
        <w:tc>
          <w:tcPr>
            <w:tcW w:w="1134" w:type="dxa"/>
          </w:tcPr>
          <w:p w:rsidR="00B66743" w:rsidRDefault="00B66743">
            <w:pPr>
              <w:spacing w:line="240" w:lineRule="auto"/>
              <w:rPr>
                <w:rFonts w:ascii="Arial" w:hAnsi="Arial" w:cs="Arial"/>
                <w:sz w:val="14"/>
                <w:szCs w:val="14"/>
              </w:rPr>
            </w:pPr>
          </w:p>
        </w:tc>
        <w:tc>
          <w:tcPr>
            <w:tcW w:w="851" w:type="dxa"/>
          </w:tcPr>
          <w:p w:rsidR="00B66743" w:rsidRDefault="00B66743">
            <w:pPr>
              <w:spacing w:line="240" w:lineRule="auto"/>
              <w:rPr>
                <w:rFonts w:ascii="Arial" w:hAnsi="Arial" w:cs="Arial"/>
                <w:sz w:val="14"/>
                <w:szCs w:val="14"/>
              </w:rPr>
            </w:pPr>
          </w:p>
        </w:tc>
        <w:tc>
          <w:tcPr>
            <w:tcW w:w="850"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c>
          <w:tcPr>
            <w:tcW w:w="781" w:type="dxa"/>
          </w:tcPr>
          <w:p w:rsidR="00B66743" w:rsidRDefault="00B66743">
            <w:pPr>
              <w:spacing w:line="240" w:lineRule="auto"/>
              <w:rPr>
                <w:rFonts w:ascii="Arial" w:hAnsi="Arial" w:cs="Arial"/>
                <w:sz w:val="14"/>
                <w:szCs w:val="14"/>
              </w:rPr>
            </w:pPr>
          </w:p>
        </w:tc>
        <w:tc>
          <w:tcPr>
            <w:tcW w:w="709" w:type="dxa"/>
          </w:tcPr>
          <w:p w:rsidR="00B66743" w:rsidRDefault="00B66743">
            <w:pPr>
              <w:spacing w:line="240" w:lineRule="auto"/>
              <w:rPr>
                <w:rFonts w:ascii="Arial" w:hAnsi="Arial" w:cs="Arial"/>
                <w:sz w:val="14"/>
                <w:szCs w:val="14"/>
              </w:rPr>
            </w:pPr>
          </w:p>
        </w:tc>
      </w:tr>
    </w:tbl>
    <w:p w:rsidR="00B66743" w:rsidRDefault="00B66743">
      <w:pPr>
        <w:spacing w:after="0" w:line="276" w:lineRule="auto"/>
        <w:ind w:left="993"/>
        <w:jc w:val="both"/>
        <w:rPr>
          <w:rFonts w:ascii="Arial" w:hAnsi="Arial" w:cs="Arial"/>
        </w:rPr>
      </w:pPr>
    </w:p>
    <w:p w:rsidR="00B66743" w:rsidRDefault="000420B7">
      <w:pPr>
        <w:numPr>
          <w:ilvl w:val="1"/>
          <w:numId w:val="9"/>
        </w:numPr>
        <w:spacing w:after="0" w:line="276" w:lineRule="auto"/>
        <w:ind w:left="993"/>
        <w:jc w:val="both"/>
        <w:rPr>
          <w:rFonts w:ascii="Arial" w:hAnsi="Arial" w:cs="Arial"/>
        </w:rPr>
      </w:pPr>
      <w:r>
        <w:rPr>
          <w:rFonts w:ascii="Arial" w:eastAsia="Century Gothic" w:hAnsi="Arial" w:cs="Arial"/>
        </w:rPr>
        <w:t>Provide</w:t>
      </w:r>
      <w:r>
        <w:rPr>
          <w:rFonts w:ascii="Arial" w:hAnsi="Arial" w:cs="Arial"/>
        </w:rPr>
        <w:t xml:space="preserve"> curriculum vitae of each academic staff teaching in this programme, which contains the following:</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Name</w:t>
      </w:r>
    </w:p>
    <w:p w:rsidR="00B66743" w:rsidRDefault="000420B7">
      <w:pPr>
        <w:widowControl w:val="0"/>
        <w:numPr>
          <w:ilvl w:val="0"/>
          <w:numId w:val="10"/>
        </w:numPr>
        <w:tabs>
          <w:tab w:val="left" w:pos="1701"/>
          <w:tab w:val="left" w:pos="2268"/>
        </w:tabs>
        <w:adjustRightInd w:val="0"/>
        <w:spacing w:after="0" w:line="360" w:lineRule="atLeast"/>
        <w:ind w:left="1701" w:hanging="283"/>
        <w:textAlignment w:val="baseline"/>
        <w:rPr>
          <w:rFonts w:ascii="Arial" w:hAnsi="Arial"/>
        </w:rPr>
      </w:pPr>
      <w:r>
        <w:rPr>
          <w:rFonts w:ascii="Arial" w:hAnsi="Arial"/>
        </w:rPr>
        <w:lastRenderedPageBreak/>
        <w:t>Academic Qualifications</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Current Professional Membership </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Current Teaching and Administrative Responsibilities </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Previous Employment</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Training </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Research, Publications and Conference</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Consultancy </w:t>
      </w:r>
    </w:p>
    <w:p w:rsidR="00B66743" w:rsidRDefault="000420B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Other Relevant Information</w:t>
      </w:r>
    </w:p>
    <w:p w:rsidR="00B66743" w:rsidRDefault="00B66743">
      <w:pPr>
        <w:spacing w:after="0" w:line="276" w:lineRule="auto"/>
        <w:ind w:left="567"/>
        <w:jc w:val="bot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Ensure that at least one teaching staff member is a Professional Technologist (</w:t>
      </w:r>
      <w:proofErr w:type="spellStart"/>
      <w:r>
        <w:rPr>
          <w:rFonts w:ascii="Arial" w:eastAsia="Century Gothic" w:hAnsi="Arial" w:cs="Arial"/>
        </w:rPr>
        <w:t>Ts</w:t>
      </w:r>
      <w:proofErr w:type="spellEnd"/>
      <w:r>
        <w:rPr>
          <w:rFonts w:ascii="Arial" w:eastAsia="Century Gothic" w:hAnsi="Arial" w:cs="Arial"/>
        </w:rPr>
        <w:t>.) or Certif</w:t>
      </w:r>
      <w:r>
        <w:rPr>
          <w:rFonts w:ascii="Arial" w:eastAsia="Century Gothic" w:hAnsi="Arial" w:cs="Arial"/>
        </w:rPr>
        <w:t>ied Technician (Tc.) registered under MBOT or make efforts towards complying with the criteria (Refer 5.1.2)</w:t>
      </w:r>
    </w:p>
    <w:p w:rsidR="00B66743" w:rsidRDefault="00B66743">
      <w:pPr>
        <w:spacing w:after="0" w:line="276" w:lineRule="auto"/>
        <w:ind w:left="567"/>
        <w:jc w:val="bot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Require teaching staff to keep abreast with latest practices by accumulating at least one month of industrial activities every two years (Refer 5.</w:t>
      </w:r>
      <w:r>
        <w:rPr>
          <w:rFonts w:ascii="Arial" w:eastAsia="Century Gothic" w:hAnsi="Arial" w:cs="Arial"/>
        </w:rPr>
        <w:t>1.3)</w:t>
      </w:r>
    </w:p>
    <w:p w:rsidR="00B66743" w:rsidRDefault="00B66743">
      <w:pPr>
        <w:spacing w:after="0" w:line="276" w:lineRule="auto"/>
        <w:ind w:left="567"/>
        <w:jc w:val="bot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Establish a clear policy and mechanism for teaching staff involved in technology/technical services (Refer 5.1.4)</w:t>
      </w:r>
    </w:p>
    <w:p w:rsidR="00B66743" w:rsidRDefault="00B66743">
      <w:pPr>
        <w:pStyle w:val="ListParagrap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Well-define and implement the recruitment policies and criteria for technical support staff (Refer 5.2.1)</w:t>
      </w:r>
    </w:p>
    <w:p w:rsidR="00B66743" w:rsidRDefault="00B66743">
      <w:pPr>
        <w:spacing w:after="0" w:line="276" w:lineRule="auto"/>
        <w:ind w:left="567"/>
        <w:jc w:val="bot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 xml:space="preserve">Register all qualified </w:t>
      </w:r>
      <w:r>
        <w:rPr>
          <w:rFonts w:ascii="Arial" w:eastAsia="Century Gothic" w:hAnsi="Arial" w:cs="Arial"/>
        </w:rPr>
        <w:t>technical support staff as QT (Refer 5.2.2)</w:t>
      </w:r>
    </w:p>
    <w:p w:rsidR="00B66743" w:rsidRDefault="00B66743">
      <w:pPr>
        <w:spacing w:after="0" w:line="276" w:lineRule="auto"/>
        <w:jc w:val="both"/>
        <w:rPr>
          <w:rFonts w:ascii="Arial" w:eastAsia="Century Gothic" w:hAnsi="Arial" w:cs="Arial"/>
        </w:rPr>
      </w:pPr>
    </w:p>
    <w:p w:rsidR="00B66743" w:rsidRDefault="000420B7">
      <w:pPr>
        <w:numPr>
          <w:ilvl w:val="1"/>
          <w:numId w:val="11"/>
        </w:numPr>
        <w:spacing w:after="0" w:line="276" w:lineRule="auto"/>
        <w:ind w:left="993"/>
        <w:jc w:val="both"/>
        <w:rPr>
          <w:rFonts w:ascii="Arial" w:eastAsia="Century Gothic" w:hAnsi="Arial" w:cs="Arial"/>
        </w:rPr>
      </w:pPr>
      <w:r>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3334"/>
        <w:gridCol w:w="2977"/>
        <w:gridCol w:w="2977"/>
      </w:tblGrid>
      <w:tr w:rsidR="00B66743">
        <w:trPr>
          <w:jc w:val="center"/>
        </w:trPr>
        <w:tc>
          <w:tcPr>
            <w:tcW w:w="559" w:type="dxa"/>
            <w:shd w:val="clear" w:color="auto" w:fill="D9D9D9"/>
          </w:tcPr>
          <w:p w:rsidR="00B66743" w:rsidRDefault="000420B7">
            <w:pPr>
              <w:jc w:val="center"/>
              <w:rPr>
                <w:rFonts w:ascii="Arial" w:eastAsia="Arial" w:hAnsi="Arial" w:cs="Arial"/>
                <w:b/>
                <w:sz w:val="18"/>
                <w:szCs w:val="18"/>
              </w:rPr>
            </w:pPr>
            <w:r>
              <w:rPr>
                <w:rFonts w:ascii="Arial" w:eastAsia="Arial" w:hAnsi="Arial" w:cs="Arial"/>
                <w:b/>
                <w:sz w:val="18"/>
                <w:szCs w:val="18"/>
              </w:rPr>
              <w:t>No.</w:t>
            </w:r>
          </w:p>
        </w:tc>
        <w:tc>
          <w:tcPr>
            <w:tcW w:w="3334" w:type="dxa"/>
            <w:shd w:val="clear" w:color="auto" w:fill="D9D9D9"/>
          </w:tcPr>
          <w:p w:rsidR="00B66743" w:rsidRDefault="000420B7">
            <w:pPr>
              <w:jc w:val="center"/>
              <w:rPr>
                <w:rFonts w:ascii="Arial" w:eastAsia="Arial" w:hAnsi="Arial" w:cs="Arial"/>
                <w:b/>
                <w:sz w:val="18"/>
                <w:szCs w:val="18"/>
              </w:rPr>
            </w:pPr>
            <w:r>
              <w:rPr>
                <w:rFonts w:ascii="Arial" w:eastAsia="Arial" w:hAnsi="Arial" w:cs="Arial"/>
                <w:b/>
                <w:sz w:val="18"/>
                <w:szCs w:val="18"/>
              </w:rPr>
              <w:t>Name</w:t>
            </w:r>
          </w:p>
        </w:tc>
        <w:tc>
          <w:tcPr>
            <w:tcW w:w="2977" w:type="dxa"/>
            <w:shd w:val="clear" w:color="auto" w:fill="D9D9D9"/>
          </w:tcPr>
          <w:p w:rsidR="00B66743" w:rsidRDefault="000420B7">
            <w:pPr>
              <w:jc w:val="center"/>
              <w:rPr>
                <w:rFonts w:ascii="Arial" w:eastAsia="Arial" w:hAnsi="Arial" w:cs="Arial"/>
                <w:b/>
                <w:sz w:val="18"/>
                <w:szCs w:val="18"/>
              </w:rPr>
            </w:pPr>
            <w:r>
              <w:rPr>
                <w:rFonts w:ascii="Arial" w:eastAsia="Arial" w:hAnsi="Arial" w:cs="Arial"/>
                <w:b/>
                <w:sz w:val="18"/>
                <w:szCs w:val="18"/>
              </w:rPr>
              <w:t>Qualification</w:t>
            </w:r>
          </w:p>
        </w:tc>
        <w:tc>
          <w:tcPr>
            <w:tcW w:w="2977" w:type="dxa"/>
            <w:shd w:val="clear" w:color="auto" w:fill="D9D9D9"/>
          </w:tcPr>
          <w:p w:rsidR="00B66743" w:rsidRDefault="000420B7">
            <w:pPr>
              <w:jc w:val="center"/>
              <w:rPr>
                <w:rFonts w:ascii="Arial" w:eastAsia="Arial" w:hAnsi="Arial" w:cs="Arial"/>
                <w:b/>
                <w:sz w:val="18"/>
                <w:szCs w:val="18"/>
              </w:rPr>
            </w:pPr>
            <w:r>
              <w:rPr>
                <w:rFonts w:ascii="Arial" w:eastAsia="Arial" w:hAnsi="Arial" w:cs="Arial"/>
                <w:b/>
                <w:sz w:val="18"/>
                <w:szCs w:val="18"/>
              </w:rPr>
              <w:t>Other Information (Certificate or Professional license)</w:t>
            </w:r>
          </w:p>
        </w:tc>
      </w:tr>
      <w:tr w:rsidR="00B66743">
        <w:trPr>
          <w:jc w:val="center"/>
        </w:trPr>
        <w:tc>
          <w:tcPr>
            <w:tcW w:w="559" w:type="dxa"/>
            <w:vAlign w:val="center"/>
          </w:tcPr>
          <w:p w:rsidR="00B66743" w:rsidRDefault="000420B7">
            <w:pPr>
              <w:jc w:val="center"/>
              <w:rPr>
                <w:rFonts w:ascii="Arial" w:eastAsia="Arial" w:hAnsi="Arial" w:cs="Arial"/>
                <w:sz w:val="18"/>
                <w:szCs w:val="18"/>
              </w:rPr>
            </w:pPr>
            <w:r>
              <w:rPr>
                <w:rFonts w:ascii="Arial" w:eastAsia="Arial" w:hAnsi="Arial" w:cs="Arial"/>
                <w:sz w:val="18"/>
                <w:szCs w:val="18"/>
              </w:rPr>
              <w:t>1</w:t>
            </w:r>
          </w:p>
        </w:tc>
        <w:tc>
          <w:tcPr>
            <w:tcW w:w="3334" w:type="dxa"/>
            <w:vAlign w:val="center"/>
          </w:tcPr>
          <w:p w:rsidR="00B66743" w:rsidRDefault="00B66743">
            <w:pPr>
              <w:rPr>
                <w:rFonts w:ascii="Arial" w:eastAsia="Arial" w:hAnsi="Arial" w:cs="Arial"/>
                <w:sz w:val="18"/>
                <w:szCs w:val="18"/>
              </w:rPr>
            </w:pPr>
          </w:p>
        </w:tc>
        <w:tc>
          <w:tcPr>
            <w:tcW w:w="2977" w:type="dxa"/>
            <w:vAlign w:val="center"/>
          </w:tcPr>
          <w:p w:rsidR="00B66743" w:rsidRDefault="00B66743">
            <w:pPr>
              <w:jc w:val="center"/>
              <w:rPr>
                <w:rFonts w:ascii="Arial" w:eastAsia="Arial" w:hAnsi="Arial" w:cs="Arial"/>
                <w:sz w:val="18"/>
                <w:szCs w:val="18"/>
              </w:rPr>
            </w:pPr>
          </w:p>
        </w:tc>
        <w:tc>
          <w:tcPr>
            <w:tcW w:w="2977" w:type="dxa"/>
          </w:tcPr>
          <w:p w:rsidR="00B66743" w:rsidRDefault="00B66743">
            <w:pPr>
              <w:jc w:val="center"/>
              <w:rPr>
                <w:rFonts w:ascii="Arial" w:eastAsia="Arial" w:hAnsi="Arial" w:cs="Arial"/>
                <w:sz w:val="18"/>
                <w:szCs w:val="18"/>
              </w:rPr>
            </w:pPr>
          </w:p>
        </w:tc>
      </w:tr>
      <w:tr w:rsidR="00B66743">
        <w:trPr>
          <w:jc w:val="center"/>
        </w:trPr>
        <w:tc>
          <w:tcPr>
            <w:tcW w:w="559" w:type="dxa"/>
            <w:vAlign w:val="center"/>
          </w:tcPr>
          <w:p w:rsidR="00B66743" w:rsidRDefault="000420B7">
            <w:pPr>
              <w:jc w:val="center"/>
              <w:rPr>
                <w:rFonts w:ascii="Arial" w:eastAsia="Arial" w:hAnsi="Arial" w:cs="Arial"/>
                <w:sz w:val="18"/>
                <w:szCs w:val="18"/>
              </w:rPr>
            </w:pPr>
            <w:r>
              <w:rPr>
                <w:rFonts w:ascii="Arial" w:eastAsia="Arial" w:hAnsi="Arial" w:cs="Arial"/>
                <w:sz w:val="18"/>
                <w:szCs w:val="18"/>
              </w:rPr>
              <w:t>2</w:t>
            </w:r>
          </w:p>
        </w:tc>
        <w:tc>
          <w:tcPr>
            <w:tcW w:w="3334" w:type="dxa"/>
            <w:vAlign w:val="center"/>
          </w:tcPr>
          <w:p w:rsidR="00B66743" w:rsidRDefault="00B66743">
            <w:pPr>
              <w:rPr>
                <w:rFonts w:ascii="Arial" w:eastAsia="Arial" w:hAnsi="Arial" w:cs="Arial"/>
                <w:sz w:val="18"/>
                <w:szCs w:val="18"/>
              </w:rPr>
            </w:pPr>
          </w:p>
        </w:tc>
        <w:tc>
          <w:tcPr>
            <w:tcW w:w="2977" w:type="dxa"/>
            <w:vAlign w:val="center"/>
          </w:tcPr>
          <w:p w:rsidR="00B66743" w:rsidRDefault="00B66743">
            <w:pPr>
              <w:jc w:val="center"/>
              <w:rPr>
                <w:rFonts w:ascii="Arial" w:eastAsia="Arial" w:hAnsi="Arial" w:cs="Arial"/>
                <w:sz w:val="18"/>
                <w:szCs w:val="18"/>
              </w:rPr>
            </w:pPr>
          </w:p>
        </w:tc>
        <w:tc>
          <w:tcPr>
            <w:tcW w:w="2977" w:type="dxa"/>
          </w:tcPr>
          <w:p w:rsidR="00B66743" w:rsidRDefault="00B66743">
            <w:pPr>
              <w:jc w:val="center"/>
              <w:rPr>
                <w:rFonts w:ascii="Arial" w:eastAsia="Arial" w:hAnsi="Arial" w:cs="Arial"/>
                <w:sz w:val="18"/>
                <w:szCs w:val="18"/>
              </w:rPr>
            </w:pPr>
          </w:p>
        </w:tc>
      </w:tr>
      <w:tr w:rsidR="00B66743">
        <w:trPr>
          <w:jc w:val="center"/>
        </w:trPr>
        <w:tc>
          <w:tcPr>
            <w:tcW w:w="559" w:type="dxa"/>
            <w:vAlign w:val="center"/>
          </w:tcPr>
          <w:p w:rsidR="00B66743" w:rsidRDefault="000420B7">
            <w:pPr>
              <w:jc w:val="center"/>
              <w:rPr>
                <w:rFonts w:ascii="Arial" w:eastAsia="Arial" w:hAnsi="Arial" w:cs="Arial"/>
                <w:sz w:val="18"/>
                <w:szCs w:val="18"/>
              </w:rPr>
            </w:pPr>
            <w:r>
              <w:rPr>
                <w:rFonts w:ascii="Arial" w:eastAsia="Arial" w:hAnsi="Arial" w:cs="Arial"/>
                <w:sz w:val="18"/>
                <w:szCs w:val="18"/>
              </w:rPr>
              <w:t>3</w:t>
            </w:r>
          </w:p>
        </w:tc>
        <w:tc>
          <w:tcPr>
            <w:tcW w:w="3334" w:type="dxa"/>
            <w:vAlign w:val="center"/>
          </w:tcPr>
          <w:p w:rsidR="00B66743" w:rsidRDefault="00B66743">
            <w:pPr>
              <w:rPr>
                <w:rFonts w:ascii="Arial" w:eastAsia="Arial" w:hAnsi="Arial" w:cs="Arial"/>
                <w:sz w:val="18"/>
                <w:szCs w:val="18"/>
              </w:rPr>
            </w:pPr>
          </w:p>
        </w:tc>
        <w:tc>
          <w:tcPr>
            <w:tcW w:w="2977" w:type="dxa"/>
            <w:vAlign w:val="center"/>
          </w:tcPr>
          <w:p w:rsidR="00B66743" w:rsidRDefault="00B66743">
            <w:pPr>
              <w:jc w:val="center"/>
              <w:rPr>
                <w:rFonts w:ascii="Arial" w:eastAsia="Arial" w:hAnsi="Arial" w:cs="Arial"/>
                <w:sz w:val="18"/>
                <w:szCs w:val="18"/>
              </w:rPr>
            </w:pPr>
          </w:p>
        </w:tc>
        <w:tc>
          <w:tcPr>
            <w:tcW w:w="2977" w:type="dxa"/>
          </w:tcPr>
          <w:p w:rsidR="00B66743" w:rsidRDefault="00B66743">
            <w:pPr>
              <w:jc w:val="center"/>
              <w:rPr>
                <w:rFonts w:ascii="Arial" w:eastAsia="Arial" w:hAnsi="Arial" w:cs="Arial"/>
                <w:sz w:val="18"/>
                <w:szCs w:val="18"/>
              </w:rPr>
            </w:pPr>
          </w:p>
        </w:tc>
      </w:tr>
    </w:tbl>
    <w:p w:rsidR="00B66743" w:rsidRDefault="00B66743">
      <w:pPr>
        <w:spacing w:after="0" w:line="276" w:lineRule="auto"/>
        <w:jc w:val="both"/>
        <w:rPr>
          <w:rFonts w:ascii="Arial" w:eastAsia="Century Gothic" w:hAnsi="Arial" w:cs="Arial"/>
        </w:rPr>
      </w:pPr>
    </w:p>
    <w:p w:rsidR="00B66743" w:rsidRDefault="000420B7">
      <w:pPr>
        <w:numPr>
          <w:ilvl w:val="1"/>
          <w:numId w:val="11"/>
        </w:numPr>
        <w:spacing w:after="0" w:line="276" w:lineRule="auto"/>
        <w:ind w:left="993"/>
        <w:jc w:val="both"/>
        <w:rPr>
          <w:rFonts w:ascii="Arial" w:hAnsi="Arial" w:cs="Arial"/>
        </w:rPr>
      </w:pPr>
      <w:r>
        <w:rPr>
          <w:rFonts w:ascii="Arial" w:eastAsia="Century Gothic" w:hAnsi="Arial" w:cs="Arial"/>
        </w:rPr>
        <w:t>Provide</w:t>
      </w:r>
      <w:r>
        <w:rPr>
          <w:rFonts w:ascii="Arial" w:hAnsi="Arial" w:cs="Arial"/>
        </w:rPr>
        <w:t xml:space="preserve"> curriculum vitae of each technical staff in this programme, which contains the following:</w:t>
      </w:r>
    </w:p>
    <w:p w:rsidR="00B66743" w:rsidRDefault="000420B7">
      <w:pPr>
        <w:widowControl w:val="0"/>
        <w:numPr>
          <w:ilvl w:val="0"/>
          <w:numId w:val="12"/>
        </w:numPr>
        <w:tabs>
          <w:tab w:val="left" w:pos="1701"/>
          <w:tab w:val="left" w:pos="2268"/>
        </w:tabs>
        <w:adjustRightInd w:val="0"/>
        <w:spacing w:after="0" w:line="360" w:lineRule="atLeast"/>
        <w:ind w:left="1701" w:hanging="283"/>
        <w:textAlignment w:val="baseline"/>
        <w:rPr>
          <w:rFonts w:ascii="Arial" w:hAnsi="Arial"/>
        </w:rPr>
      </w:pPr>
      <w:r>
        <w:rPr>
          <w:rFonts w:ascii="Arial" w:hAnsi="Arial"/>
        </w:rPr>
        <w:t>Name</w:t>
      </w:r>
    </w:p>
    <w:p w:rsidR="00B66743" w:rsidRDefault="000420B7">
      <w:pPr>
        <w:widowControl w:val="0"/>
        <w:numPr>
          <w:ilvl w:val="0"/>
          <w:numId w:val="12"/>
        </w:numPr>
        <w:tabs>
          <w:tab w:val="left" w:pos="1701"/>
          <w:tab w:val="left" w:pos="2268"/>
        </w:tabs>
        <w:adjustRightInd w:val="0"/>
        <w:spacing w:after="0" w:line="360" w:lineRule="atLeast"/>
        <w:ind w:left="1701" w:hanging="283"/>
        <w:textAlignment w:val="baseline"/>
        <w:rPr>
          <w:rFonts w:ascii="Arial" w:hAnsi="Arial"/>
        </w:rPr>
      </w:pPr>
      <w:r>
        <w:rPr>
          <w:rFonts w:ascii="Arial" w:hAnsi="Arial"/>
        </w:rPr>
        <w:t>Academic Qualifications</w:t>
      </w:r>
    </w:p>
    <w:p w:rsidR="00B66743" w:rsidRDefault="000420B7">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Current Professional Membership </w:t>
      </w:r>
    </w:p>
    <w:p w:rsidR="00B66743" w:rsidRDefault="000420B7">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Previous Employment</w:t>
      </w:r>
    </w:p>
    <w:p w:rsidR="00B66743" w:rsidRDefault="000420B7">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Training </w:t>
      </w:r>
    </w:p>
    <w:p w:rsidR="00B66743" w:rsidRDefault="000420B7">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Consultancy </w:t>
      </w:r>
    </w:p>
    <w:p w:rsidR="00B66743" w:rsidRDefault="000420B7">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Other Relevant Information</w:t>
      </w:r>
    </w:p>
    <w:p w:rsidR="00B66743" w:rsidRDefault="00B66743">
      <w:pPr>
        <w:widowControl w:val="0"/>
        <w:tabs>
          <w:tab w:val="left" w:pos="1701"/>
          <w:tab w:val="left" w:pos="2268"/>
        </w:tabs>
        <w:adjustRightInd w:val="0"/>
        <w:spacing w:after="0" w:line="360" w:lineRule="atLeast"/>
        <w:ind w:left="1701"/>
        <w:jc w:val="both"/>
        <w:textAlignment w:val="baseline"/>
        <w:rPr>
          <w:rFonts w:ascii="Arial" w:hAnsi="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lastRenderedPageBreak/>
        <w:t xml:space="preserve">Ensure that the teaching </w:t>
      </w:r>
      <w:r>
        <w:rPr>
          <w:rFonts w:ascii="Arial" w:eastAsia="Century Gothic" w:hAnsi="Arial" w:cs="Arial"/>
        </w:rPr>
        <w:t>facility is adequately staffed to enable its intended function (Refer 5.2.3)</w:t>
      </w:r>
    </w:p>
    <w:p w:rsidR="00B66743" w:rsidRDefault="00B66743">
      <w:pPr>
        <w:spacing w:after="0" w:line="276" w:lineRule="auto"/>
        <w:ind w:left="567"/>
        <w:jc w:val="both"/>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Hire adequate administrative staff to support the programme (Refer 5.3.1)</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Establish a recruitment policy and criteria for administrative support staff at EP (Refer 5.3)</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Provide</w:t>
      </w:r>
      <w:r>
        <w:rPr>
          <w:rFonts w:ascii="Arial" w:eastAsia="Century Gothic" w:hAnsi="Arial" w:cs="Arial"/>
        </w:rPr>
        <w:t xml:space="preserve"> a clear guideline for encouraging industry engagement among the teaching and technical support staff at EP (Refer 5.4)</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Maintain continuous industry engagement to ensure teaching and learning activities are industry relevant (Refer 5.4)</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 xml:space="preserve">Implement an </w:t>
      </w:r>
      <w:r>
        <w:rPr>
          <w:rFonts w:ascii="Arial" w:eastAsia="Century Gothic" w:hAnsi="Arial" w:cs="Arial"/>
        </w:rPr>
        <w:t>assessment system for staff annual evaluation and appraisal at EP (Refer 5.5)</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Century Gothic" w:hAnsi="Arial" w:cs="Arial"/>
        </w:rPr>
      </w:pPr>
      <w:r>
        <w:rPr>
          <w:rFonts w:ascii="Arial" w:eastAsia="Century Gothic" w:hAnsi="Arial" w:cs="Arial"/>
        </w:rPr>
        <w:t>Establish a mechanism for students to evaluate the quality of teaching and learning activities at EP (Refer 5.5)</w:t>
      </w:r>
    </w:p>
    <w:p w:rsidR="00B66743" w:rsidRDefault="00B66743">
      <w:pPr>
        <w:pStyle w:val="ListParagraph"/>
        <w:spacing w:after="0"/>
        <w:rPr>
          <w:rFonts w:ascii="Arial" w:eastAsia="Century Gothic" w:hAnsi="Arial" w:cs="Arial"/>
        </w:rPr>
      </w:pPr>
    </w:p>
    <w:p w:rsidR="00B66743" w:rsidRDefault="000420B7">
      <w:pPr>
        <w:numPr>
          <w:ilvl w:val="0"/>
          <w:numId w:val="8"/>
        </w:numPr>
        <w:spacing w:after="0" w:line="276" w:lineRule="auto"/>
        <w:ind w:left="567" w:hanging="425"/>
        <w:jc w:val="both"/>
        <w:rPr>
          <w:rFonts w:ascii="Arial" w:eastAsia="Roboto" w:hAnsi="Arial" w:cs="Arial"/>
          <w:color w:val="374151"/>
          <w:sz w:val="24"/>
          <w:szCs w:val="24"/>
          <w:shd w:val="clear" w:color="auto" w:fill="F7F7F8"/>
        </w:rPr>
      </w:pPr>
      <w:r>
        <w:rPr>
          <w:rFonts w:ascii="Arial" w:eastAsia="Century Gothic" w:hAnsi="Arial" w:cs="Arial"/>
        </w:rPr>
        <w:t xml:space="preserve">Ensure teaching staff has appropriate competency for teaching </w:t>
      </w:r>
      <w:r>
        <w:rPr>
          <w:rFonts w:ascii="Arial" w:eastAsia="Century Gothic" w:hAnsi="Arial" w:cs="Arial"/>
        </w:rPr>
        <w:t>practical-oriented courses within the programme (Refer 5.6)</w:t>
      </w:r>
    </w:p>
    <w:p w:rsidR="00B66743" w:rsidRDefault="00B66743">
      <w:pPr>
        <w:pStyle w:val="ListParagraph"/>
        <w:rPr>
          <w:rFonts w:ascii="Arial" w:eastAsia="Roboto" w:hAnsi="Arial" w:cs="Arial"/>
          <w:color w:val="374151"/>
          <w:sz w:val="24"/>
          <w:szCs w:val="24"/>
          <w:shd w:val="clear" w:color="auto" w:fill="F7F7F8"/>
        </w:rPr>
      </w:pPr>
    </w:p>
    <w:p w:rsidR="00B66743" w:rsidRDefault="000420B7">
      <w:pPr>
        <w:rPr>
          <w:rFonts w:ascii="Arial" w:eastAsia="Century Gothic" w:hAnsi="Arial" w:cs="Arial"/>
          <w:b/>
        </w:rPr>
      </w:pPr>
      <w:r>
        <w:rPr>
          <w:rFonts w:ascii="Arial" w:eastAsia="Century Gothic" w:hAnsi="Arial" w:cs="Arial"/>
          <w:b/>
        </w:rPr>
        <w:t xml:space="preserve">Criteria </w:t>
      </w:r>
      <w:proofErr w:type="gramStart"/>
      <w:r>
        <w:rPr>
          <w:rFonts w:ascii="Arial" w:eastAsia="Century Gothic" w:hAnsi="Arial" w:cs="Arial"/>
          <w:b/>
        </w:rPr>
        <w:t>5 :</w:t>
      </w:r>
      <w:proofErr w:type="gramEnd"/>
      <w:r>
        <w:rPr>
          <w:rFonts w:ascii="Arial" w:eastAsia="Century Gothic" w:hAnsi="Arial" w:cs="Arial"/>
          <w:b/>
        </w:rPr>
        <w:t xml:space="preserve"> Educational Resources</w:t>
      </w:r>
    </w:p>
    <w:p w:rsidR="00B66743" w:rsidRDefault="00B66743">
      <w:pPr>
        <w:spacing w:after="0" w:line="240" w:lineRule="auto"/>
        <w:rPr>
          <w:rFonts w:ascii="Arial" w:eastAsia="Century Gothic" w:hAnsi="Arial" w:cs="Arial"/>
          <w:b/>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t>Provide sufficient and appropriate educational resources to ensure the effective delivery of the programme (Refer 6.0)</w:t>
      </w:r>
    </w:p>
    <w:p w:rsidR="00B66743" w:rsidRDefault="00B66743">
      <w:pPr>
        <w:spacing w:after="0" w:line="240" w:lineRule="auto"/>
        <w:rPr>
          <w:rFonts w:ascii="Arial" w:eastAsia="Century Gothic" w:hAnsi="Arial" w:cs="Arial"/>
        </w:rPr>
      </w:pPr>
    </w:p>
    <w:p w:rsidR="00B66743" w:rsidRDefault="000420B7">
      <w:pPr>
        <w:numPr>
          <w:ilvl w:val="1"/>
          <w:numId w:val="14"/>
        </w:numPr>
        <w:spacing w:after="0" w:line="276" w:lineRule="auto"/>
        <w:ind w:left="993"/>
        <w:jc w:val="both"/>
        <w:rPr>
          <w:rFonts w:ascii="Arial" w:eastAsia="Century Gothic" w:hAnsi="Arial" w:cs="Arial"/>
        </w:rPr>
      </w:pPr>
      <w:r>
        <w:rPr>
          <w:rFonts w:ascii="Arial" w:eastAsia="Century Gothic" w:hAnsi="Arial" w:cs="Arial"/>
        </w:rPr>
        <w:t>List of physical facilities for teachin</w:t>
      </w:r>
      <w:r>
        <w:rPr>
          <w:rFonts w:ascii="Arial" w:eastAsia="Century Gothic" w:hAnsi="Arial" w:cs="Arial"/>
        </w:rPr>
        <w:t>g and learning activities.</w:t>
      </w:r>
    </w:p>
    <w:p w:rsidR="00B66743" w:rsidRDefault="000420B7">
      <w:pPr>
        <w:numPr>
          <w:ilvl w:val="1"/>
          <w:numId w:val="14"/>
        </w:numPr>
        <w:spacing w:after="0" w:line="276" w:lineRule="auto"/>
        <w:ind w:left="993"/>
        <w:jc w:val="both"/>
        <w:rPr>
          <w:rFonts w:ascii="Arial" w:eastAsia="Century Gothic" w:hAnsi="Arial" w:cs="Arial"/>
        </w:rPr>
      </w:pPr>
      <w:r>
        <w:rPr>
          <w:rFonts w:ascii="Arial" w:eastAsia="Century Gothic" w:hAnsi="Arial" w:cs="Arial"/>
        </w:rPr>
        <w:t>List of equipment of HT and HV.</w:t>
      </w:r>
    </w:p>
    <w:p w:rsidR="00B66743" w:rsidRDefault="000420B7">
      <w:pPr>
        <w:numPr>
          <w:ilvl w:val="1"/>
          <w:numId w:val="14"/>
        </w:numPr>
        <w:spacing w:after="0" w:line="276" w:lineRule="auto"/>
        <w:ind w:left="993"/>
        <w:jc w:val="both"/>
        <w:rPr>
          <w:rFonts w:ascii="Arial" w:eastAsia="Century Gothic" w:hAnsi="Arial" w:cs="Arial"/>
        </w:rPr>
      </w:pPr>
      <w:r>
        <w:rPr>
          <w:rFonts w:ascii="Arial" w:eastAsia="Century Gothic" w:hAnsi="Arial" w:cs="Arial"/>
        </w:rPr>
        <w:t xml:space="preserve">List of facilities provided for </w:t>
      </w:r>
      <w:proofErr w:type="spellStart"/>
      <w:r>
        <w:rPr>
          <w:rFonts w:ascii="Arial" w:eastAsia="Century Gothic" w:hAnsi="Arial" w:cs="Arial"/>
        </w:rPr>
        <w:t>well being</w:t>
      </w:r>
      <w:proofErr w:type="spellEnd"/>
      <w:r>
        <w:rPr>
          <w:rFonts w:ascii="Arial" w:eastAsia="Century Gothic" w:hAnsi="Arial" w:cs="Arial"/>
        </w:rPr>
        <w:t xml:space="preserve"> of students e.g. hostel, café, CCTV, sport and recreational, health </w:t>
      </w:r>
      <w:proofErr w:type="spellStart"/>
      <w:r>
        <w:rPr>
          <w:rFonts w:ascii="Arial" w:eastAsia="Century Gothic" w:hAnsi="Arial" w:cs="Arial"/>
        </w:rPr>
        <w:t>center</w:t>
      </w:r>
      <w:proofErr w:type="spellEnd"/>
      <w:r>
        <w:rPr>
          <w:rFonts w:ascii="Arial" w:eastAsia="Century Gothic" w:hAnsi="Arial" w:cs="Arial"/>
        </w:rPr>
        <w:t xml:space="preserve">, student </w:t>
      </w:r>
      <w:proofErr w:type="spellStart"/>
      <w:r>
        <w:rPr>
          <w:rFonts w:ascii="Arial" w:eastAsia="Century Gothic" w:hAnsi="Arial" w:cs="Arial"/>
        </w:rPr>
        <w:t>center</w:t>
      </w:r>
      <w:proofErr w:type="spellEnd"/>
      <w:r>
        <w:rPr>
          <w:rFonts w:ascii="Arial" w:eastAsia="Century Gothic" w:hAnsi="Arial" w:cs="Arial"/>
        </w:rPr>
        <w:t xml:space="preserve"> and transportation, among others.</w:t>
      </w:r>
    </w:p>
    <w:p w:rsidR="00B66743" w:rsidRDefault="00B66743">
      <w:pPr>
        <w:spacing w:after="0" w:line="276" w:lineRule="auto"/>
        <w:ind w:left="993"/>
        <w:jc w:val="both"/>
        <w:rPr>
          <w:rFonts w:ascii="Arial" w:eastAsia="Century Gothic" w:hAnsi="Arial" w:cs="Arial"/>
        </w:rPr>
      </w:pPr>
    </w:p>
    <w:p w:rsidR="00B66743" w:rsidRDefault="000420B7">
      <w:pPr>
        <w:numPr>
          <w:ilvl w:val="1"/>
          <w:numId w:val="14"/>
        </w:numPr>
        <w:spacing w:after="0" w:line="276" w:lineRule="auto"/>
        <w:ind w:left="993"/>
        <w:jc w:val="both"/>
        <w:rPr>
          <w:rFonts w:ascii="Arial" w:eastAsia="Century Gothic" w:hAnsi="Arial" w:cs="Arial"/>
        </w:rPr>
      </w:pPr>
      <w:r>
        <w:rPr>
          <w:rFonts w:ascii="Arial" w:eastAsia="Century Gothic" w:hAnsi="Arial" w:cs="Arial"/>
        </w:rPr>
        <w:t xml:space="preserve">List of Resource </w:t>
      </w:r>
      <w:proofErr w:type="spellStart"/>
      <w:r>
        <w:rPr>
          <w:rFonts w:ascii="Arial" w:eastAsia="Century Gothic" w:hAnsi="Arial" w:cs="Arial"/>
        </w:rPr>
        <w:t>Center</w:t>
      </w:r>
      <w:proofErr w:type="spellEnd"/>
      <w:r>
        <w:rPr>
          <w:rFonts w:ascii="Arial" w:eastAsia="Century Gothic" w:hAnsi="Arial" w:cs="Arial"/>
        </w:rPr>
        <w:t xml:space="preserve"> Mana</w:t>
      </w:r>
      <w:r>
        <w:rPr>
          <w:rFonts w:ascii="Arial" w:eastAsia="Century Gothic" w:hAnsi="Arial" w:cs="Arial"/>
        </w:rPr>
        <w:t xml:space="preserve">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2750"/>
        <w:gridCol w:w="2589"/>
        <w:gridCol w:w="3856"/>
      </w:tblGrid>
      <w:tr w:rsidR="00B66743">
        <w:trPr>
          <w:jc w:val="center"/>
        </w:trPr>
        <w:tc>
          <w:tcPr>
            <w:tcW w:w="559" w:type="dxa"/>
            <w:shd w:val="clear" w:color="auto" w:fill="D9D9D9"/>
          </w:tcPr>
          <w:p w:rsidR="00B66743" w:rsidRDefault="000420B7">
            <w:pPr>
              <w:spacing w:after="0"/>
              <w:jc w:val="center"/>
              <w:rPr>
                <w:rFonts w:ascii="Arial" w:eastAsia="Arial" w:hAnsi="Arial" w:cs="Arial"/>
                <w:b/>
                <w:sz w:val="18"/>
                <w:szCs w:val="18"/>
              </w:rPr>
            </w:pPr>
            <w:r>
              <w:rPr>
                <w:rFonts w:ascii="Arial" w:eastAsia="Arial" w:hAnsi="Arial" w:cs="Arial"/>
                <w:b/>
                <w:sz w:val="18"/>
                <w:szCs w:val="18"/>
              </w:rPr>
              <w:t>No.</w:t>
            </w:r>
          </w:p>
        </w:tc>
        <w:tc>
          <w:tcPr>
            <w:tcW w:w="2750" w:type="dxa"/>
            <w:shd w:val="clear" w:color="auto" w:fill="D9D9D9"/>
          </w:tcPr>
          <w:p w:rsidR="00B66743" w:rsidRDefault="000420B7">
            <w:pPr>
              <w:spacing w:after="0"/>
              <w:jc w:val="center"/>
              <w:rPr>
                <w:rFonts w:ascii="Arial" w:eastAsia="Arial" w:hAnsi="Arial" w:cs="Arial"/>
                <w:b/>
                <w:sz w:val="18"/>
                <w:szCs w:val="18"/>
              </w:rPr>
            </w:pPr>
            <w:r>
              <w:rPr>
                <w:rFonts w:ascii="Arial" w:eastAsia="Arial" w:hAnsi="Arial" w:cs="Arial"/>
                <w:b/>
                <w:sz w:val="18"/>
                <w:szCs w:val="18"/>
              </w:rPr>
              <w:t>Name</w:t>
            </w:r>
          </w:p>
        </w:tc>
        <w:tc>
          <w:tcPr>
            <w:tcW w:w="2589" w:type="dxa"/>
            <w:shd w:val="clear" w:color="auto" w:fill="D9D9D9"/>
          </w:tcPr>
          <w:p w:rsidR="00B66743" w:rsidRDefault="000420B7">
            <w:pPr>
              <w:spacing w:after="0"/>
              <w:jc w:val="center"/>
              <w:rPr>
                <w:rFonts w:ascii="Arial" w:eastAsia="Arial" w:hAnsi="Arial" w:cs="Arial"/>
                <w:b/>
                <w:sz w:val="18"/>
                <w:szCs w:val="18"/>
              </w:rPr>
            </w:pPr>
            <w:r>
              <w:rPr>
                <w:rFonts w:ascii="Arial" w:eastAsia="Arial" w:hAnsi="Arial" w:cs="Arial"/>
                <w:b/>
                <w:sz w:val="18"/>
                <w:szCs w:val="18"/>
              </w:rPr>
              <w:t>Qualification</w:t>
            </w:r>
          </w:p>
        </w:tc>
        <w:tc>
          <w:tcPr>
            <w:tcW w:w="3856" w:type="dxa"/>
            <w:shd w:val="clear" w:color="auto" w:fill="D9D9D9"/>
          </w:tcPr>
          <w:p w:rsidR="00B66743" w:rsidRDefault="000420B7">
            <w:pPr>
              <w:spacing w:after="0"/>
              <w:jc w:val="center"/>
              <w:rPr>
                <w:rFonts w:ascii="Arial" w:eastAsia="Arial" w:hAnsi="Arial" w:cs="Arial"/>
                <w:b/>
                <w:sz w:val="18"/>
                <w:szCs w:val="18"/>
              </w:rPr>
            </w:pPr>
            <w:r>
              <w:rPr>
                <w:rFonts w:ascii="Arial" w:eastAsia="Arial" w:hAnsi="Arial" w:cs="Arial"/>
                <w:b/>
                <w:sz w:val="18"/>
                <w:szCs w:val="18"/>
              </w:rPr>
              <w:t>Other Information (Certificate or Professional license)</w:t>
            </w:r>
          </w:p>
        </w:tc>
      </w:tr>
      <w:tr w:rsidR="00B66743">
        <w:trPr>
          <w:jc w:val="center"/>
        </w:trPr>
        <w:tc>
          <w:tcPr>
            <w:tcW w:w="559" w:type="dxa"/>
            <w:vAlign w:val="center"/>
          </w:tcPr>
          <w:p w:rsidR="00B66743" w:rsidRDefault="000420B7">
            <w:pPr>
              <w:spacing w:after="0"/>
              <w:jc w:val="center"/>
              <w:rPr>
                <w:rFonts w:ascii="Arial" w:eastAsia="Arial" w:hAnsi="Arial" w:cs="Arial"/>
                <w:sz w:val="18"/>
                <w:szCs w:val="18"/>
              </w:rPr>
            </w:pPr>
            <w:r>
              <w:rPr>
                <w:rFonts w:ascii="Arial" w:eastAsia="Arial" w:hAnsi="Arial" w:cs="Arial"/>
                <w:sz w:val="18"/>
                <w:szCs w:val="18"/>
              </w:rPr>
              <w:t>1</w:t>
            </w:r>
          </w:p>
        </w:tc>
        <w:tc>
          <w:tcPr>
            <w:tcW w:w="2750" w:type="dxa"/>
            <w:vAlign w:val="center"/>
          </w:tcPr>
          <w:p w:rsidR="00B66743" w:rsidRDefault="00B66743">
            <w:pPr>
              <w:spacing w:after="0"/>
              <w:rPr>
                <w:rFonts w:ascii="Arial" w:eastAsia="Arial" w:hAnsi="Arial" w:cs="Arial"/>
                <w:sz w:val="18"/>
                <w:szCs w:val="18"/>
              </w:rPr>
            </w:pPr>
          </w:p>
        </w:tc>
        <w:tc>
          <w:tcPr>
            <w:tcW w:w="2589" w:type="dxa"/>
            <w:vAlign w:val="center"/>
          </w:tcPr>
          <w:p w:rsidR="00B66743" w:rsidRDefault="00B66743">
            <w:pPr>
              <w:spacing w:after="0"/>
              <w:jc w:val="center"/>
              <w:rPr>
                <w:rFonts w:ascii="Arial" w:eastAsia="Arial" w:hAnsi="Arial" w:cs="Arial"/>
                <w:sz w:val="18"/>
                <w:szCs w:val="18"/>
              </w:rPr>
            </w:pPr>
          </w:p>
        </w:tc>
        <w:tc>
          <w:tcPr>
            <w:tcW w:w="3856" w:type="dxa"/>
          </w:tcPr>
          <w:p w:rsidR="00B66743" w:rsidRDefault="00B66743">
            <w:pPr>
              <w:spacing w:after="0"/>
              <w:rPr>
                <w:rFonts w:ascii="Arial" w:eastAsia="Arial" w:hAnsi="Arial" w:cs="Arial"/>
                <w:sz w:val="18"/>
                <w:szCs w:val="18"/>
              </w:rPr>
            </w:pPr>
          </w:p>
        </w:tc>
      </w:tr>
      <w:tr w:rsidR="00B66743">
        <w:trPr>
          <w:jc w:val="center"/>
        </w:trPr>
        <w:tc>
          <w:tcPr>
            <w:tcW w:w="559" w:type="dxa"/>
            <w:vAlign w:val="center"/>
          </w:tcPr>
          <w:p w:rsidR="00B66743" w:rsidRDefault="000420B7">
            <w:pPr>
              <w:spacing w:after="0"/>
              <w:jc w:val="center"/>
              <w:rPr>
                <w:rFonts w:ascii="Arial" w:eastAsia="Arial" w:hAnsi="Arial" w:cs="Arial"/>
                <w:sz w:val="18"/>
                <w:szCs w:val="18"/>
              </w:rPr>
            </w:pPr>
            <w:r>
              <w:rPr>
                <w:rFonts w:ascii="Arial" w:eastAsia="Arial" w:hAnsi="Arial" w:cs="Arial"/>
                <w:sz w:val="18"/>
                <w:szCs w:val="18"/>
              </w:rPr>
              <w:t>2</w:t>
            </w:r>
          </w:p>
        </w:tc>
        <w:tc>
          <w:tcPr>
            <w:tcW w:w="2750" w:type="dxa"/>
            <w:vAlign w:val="center"/>
          </w:tcPr>
          <w:p w:rsidR="00B66743" w:rsidRDefault="00B66743">
            <w:pPr>
              <w:spacing w:after="0"/>
              <w:rPr>
                <w:rFonts w:ascii="Arial" w:eastAsia="Arial" w:hAnsi="Arial" w:cs="Arial"/>
                <w:sz w:val="18"/>
                <w:szCs w:val="18"/>
              </w:rPr>
            </w:pPr>
          </w:p>
        </w:tc>
        <w:tc>
          <w:tcPr>
            <w:tcW w:w="2589" w:type="dxa"/>
            <w:vAlign w:val="center"/>
          </w:tcPr>
          <w:p w:rsidR="00B66743" w:rsidRDefault="00B66743">
            <w:pPr>
              <w:spacing w:after="0"/>
              <w:jc w:val="center"/>
              <w:rPr>
                <w:rFonts w:ascii="Arial" w:eastAsia="Arial" w:hAnsi="Arial" w:cs="Arial"/>
                <w:sz w:val="18"/>
                <w:szCs w:val="18"/>
              </w:rPr>
            </w:pPr>
          </w:p>
        </w:tc>
        <w:tc>
          <w:tcPr>
            <w:tcW w:w="3856" w:type="dxa"/>
          </w:tcPr>
          <w:p w:rsidR="00B66743" w:rsidRDefault="00B66743">
            <w:pPr>
              <w:spacing w:after="0"/>
              <w:jc w:val="center"/>
              <w:rPr>
                <w:rFonts w:ascii="Arial" w:eastAsia="Arial" w:hAnsi="Arial" w:cs="Arial"/>
                <w:sz w:val="18"/>
                <w:szCs w:val="18"/>
              </w:rPr>
            </w:pPr>
          </w:p>
        </w:tc>
      </w:tr>
      <w:tr w:rsidR="00B66743">
        <w:trPr>
          <w:jc w:val="center"/>
        </w:trPr>
        <w:tc>
          <w:tcPr>
            <w:tcW w:w="559" w:type="dxa"/>
            <w:vAlign w:val="center"/>
          </w:tcPr>
          <w:p w:rsidR="00B66743" w:rsidRDefault="000420B7">
            <w:pPr>
              <w:spacing w:after="0"/>
              <w:jc w:val="center"/>
              <w:rPr>
                <w:rFonts w:ascii="Arial" w:eastAsia="Arial" w:hAnsi="Arial" w:cs="Arial"/>
                <w:sz w:val="18"/>
                <w:szCs w:val="18"/>
              </w:rPr>
            </w:pPr>
            <w:r>
              <w:rPr>
                <w:rFonts w:ascii="Arial" w:eastAsia="Arial" w:hAnsi="Arial" w:cs="Arial"/>
                <w:sz w:val="18"/>
                <w:szCs w:val="18"/>
              </w:rPr>
              <w:t>3</w:t>
            </w:r>
          </w:p>
        </w:tc>
        <w:tc>
          <w:tcPr>
            <w:tcW w:w="2750" w:type="dxa"/>
            <w:vAlign w:val="center"/>
          </w:tcPr>
          <w:p w:rsidR="00B66743" w:rsidRDefault="00B66743">
            <w:pPr>
              <w:spacing w:after="0"/>
              <w:rPr>
                <w:rFonts w:ascii="Arial" w:eastAsia="Arial" w:hAnsi="Arial" w:cs="Arial"/>
                <w:sz w:val="18"/>
                <w:szCs w:val="18"/>
              </w:rPr>
            </w:pPr>
          </w:p>
        </w:tc>
        <w:tc>
          <w:tcPr>
            <w:tcW w:w="2589" w:type="dxa"/>
            <w:vAlign w:val="center"/>
          </w:tcPr>
          <w:p w:rsidR="00B66743" w:rsidRDefault="00B66743">
            <w:pPr>
              <w:spacing w:after="0"/>
              <w:jc w:val="center"/>
              <w:rPr>
                <w:rFonts w:ascii="Arial" w:eastAsia="Arial" w:hAnsi="Arial" w:cs="Arial"/>
                <w:sz w:val="18"/>
                <w:szCs w:val="18"/>
              </w:rPr>
            </w:pPr>
          </w:p>
        </w:tc>
        <w:tc>
          <w:tcPr>
            <w:tcW w:w="3856" w:type="dxa"/>
          </w:tcPr>
          <w:p w:rsidR="00B66743" w:rsidRDefault="00B66743">
            <w:pPr>
              <w:spacing w:after="0"/>
              <w:jc w:val="center"/>
              <w:rPr>
                <w:rFonts w:ascii="Arial" w:eastAsia="Arial" w:hAnsi="Arial" w:cs="Arial"/>
                <w:sz w:val="18"/>
                <w:szCs w:val="18"/>
              </w:rPr>
            </w:pPr>
          </w:p>
        </w:tc>
      </w:tr>
    </w:tbl>
    <w:p w:rsidR="00B66743" w:rsidRDefault="00B66743">
      <w:pPr>
        <w:spacing w:after="0" w:line="276" w:lineRule="auto"/>
        <w:jc w:val="both"/>
        <w:rPr>
          <w:rFonts w:ascii="Arial" w:eastAsia="Century Gothic" w:hAnsi="Arial" w:cs="Arial"/>
          <w:highlight w:val="yellow"/>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t>Consider safety factors in the educational resources' planning and operation (Refer 6.0)</w:t>
      </w:r>
    </w:p>
    <w:p w:rsidR="00B66743" w:rsidRDefault="00B66743">
      <w:pPr>
        <w:spacing w:after="0" w:line="276" w:lineRule="auto"/>
        <w:ind w:left="993"/>
        <w:jc w:val="both"/>
        <w:rPr>
          <w:rFonts w:ascii="Arial" w:eastAsia="Century Gothic" w:hAnsi="Arial" w:cs="Arial"/>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t xml:space="preserve">Consider environmental, sustainability, </w:t>
      </w:r>
      <w:r>
        <w:rPr>
          <w:rFonts w:ascii="Arial" w:eastAsia="Century Gothic" w:hAnsi="Arial" w:cs="Arial"/>
        </w:rPr>
        <w:t>cultural, professional, ethical and legal factors in the educational resources' planning and operation (Refer 6.0)</w:t>
      </w:r>
    </w:p>
    <w:p w:rsidR="00B66743" w:rsidRDefault="00B66743">
      <w:pPr>
        <w:pStyle w:val="ListParagraph"/>
        <w:spacing w:after="0"/>
        <w:rPr>
          <w:rFonts w:ascii="Arial" w:eastAsia="Century Gothic" w:hAnsi="Arial" w:cs="Arial"/>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lastRenderedPageBreak/>
        <w:t>Ensure the facility's quality, availability, relevancy, and utilization within the programme (Refer 6.1)</w:t>
      </w:r>
    </w:p>
    <w:p w:rsidR="00B66743" w:rsidRDefault="00B66743">
      <w:pPr>
        <w:pStyle w:val="ListParagraph"/>
        <w:spacing w:after="0"/>
        <w:rPr>
          <w:rFonts w:ascii="Arial" w:eastAsia="Century Gothic" w:hAnsi="Arial" w:cs="Arial"/>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t xml:space="preserve">Provide adequate and suitable </w:t>
      </w:r>
      <w:r>
        <w:rPr>
          <w:rFonts w:ascii="Arial" w:eastAsia="Century Gothic" w:hAnsi="Arial" w:cs="Arial"/>
        </w:rPr>
        <w:t>experimental and practical facilities for access (Refer 6.1)</w:t>
      </w:r>
    </w:p>
    <w:p w:rsidR="00B66743" w:rsidRDefault="00B66743">
      <w:pPr>
        <w:pStyle w:val="ListParagraph"/>
        <w:spacing w:after="0"/>
        <w:rPr>
          <w:rFonts w:ascii="Arial" w:eastAsia="Century Gothic" w:hAnsi="Arial" w:cs="Arial"/>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t>Provide adequate facilities and resources to encourage staff in providing technology/technical services to the community and industry (Refer 6.2)</w:t>
      </w:r>
    </w:p>
    <w:p w:rsidR="00B66743" w:rsidRDefault="00B66743">
      <w:pPr>
        <w:pStyle w:val="ListParagraph"/>
        <w:spacing w:after="0"/>
        <w:rPr>
          <w:rFonts w:ascii="Arial" w:eastAsia="Century Gothic" w:hAnsi="Arial" w:cs="Arial"/>
        </w:rPr>
      </w:pPr>
    </w:p>
    <w:p w:rsidR="00B66743" w:rsidRDefault="000420B7">
      <w:pPr>
        <w:numPr>
          <w:ilvl w:val="0"/>
          <w:numId w:val="13"/>
        </w:numPr>
        <w:spacing w:after="0" w:line="276" w:lineRule="auto"/>
        <w:ind w:left="567" w:hanging="425"/>
        <w:jc w:val="both"/>
        <w:rPr>
          <w:rFonts w:ascii="Arial" w:eastAsia="Century Gothic" w:hAnsi="Arial" w:cs="Arial"/>
        </w:rPr>
      </w:pPr>
      <w:r>
        <w:rPr>
          <w:rFonts w:ascii="Arial" w:eastAsia="Century Gothic" w:hAnsi="Arial" w:cs="Arial"/>
        </w:rPr>
        <w:t>Demonstrate financial viability and sustainabil</w:t>
      </w:r>
      <w:r>
        <w:rPr>
          <w:rFonts w:ascii="Arial" w:eastAsia="Century Gothic" w:hAnsi="Arial" w:cs="Arial"/>
        </w:rPr>
        <w:t>ity for the operation and maintenance of the programme (Refer 6.3)</w:t>
      </w:r>
    </w:p>
    <w:p w:rsidR="00B66743" w:rsidRDefault="00B66743">
      <w:pPr>
        <w:pStyle w:val="ListParagraph"/>
        <w:spacing w:after="0"/>
        <w:rPr>
          <w:rFonts w:ascii="Arial" w:eastAsia="Century Gothic" w:hAnsi="Arial" w:cs="Arial"/>
        </w:rPr>
      </w:pPr>
    </w:p>
    <w:p w:rsidR="00B66743" w:rsidRDefault="00B66743">
      <w:pPr>
        <w:spacing w:after="0" w:line="276" w:lineRule="auto"/>
        <w:jc w:val="both"/>
        <w:rPr>
          <w:rFonts w:ascii="Arial" w:eastAsia="Century Gothic" w:hAnsi="Arial" w:cs="Arial"/>
          <w:color w:val="000000"/>
        </w:rPr>
      </w:pPr>
    </w:p>
    <w:sectPr w:rsidR="00B66743">
      <w:headerReference w:type="even" r:id="rId12"/>
      <w:headerReference w:type="first" r:id="rId13"/>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B7" w:rsidRDefault="000420B7">
      <w:pPr>
        <w:spacing w:line="240" w:lineRule="auto"/>
      </w:pPr>
      <w:r>
        <w:separator/>
      </w:r>
    </w:p>
  </w:endnote>
  <w:endnote w:type="continuationSeparator" w:id="0">
    <w:p w:rsidR="000420B7" w:rsidRDefault="00042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00"/>
    <w:family w:val="auto"/>
    <w:pitch w:val="default"/>
  </w:font>
  <w:font w:name="Roboto">
    <w:altName w:val="Segoe Print"/>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43" w:rsidRDefault="000420B7">
    <w:pP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D4B30">
      <w:rPr>
        <w:noProof/>
        <w:color w:val="000000"/>
      </w:rPr>
      <w:t>13</w:t>
    </w:r>
    <w:r>
      <w:rPr>
        <w:color w:val="000000"/>
      </w:rPr>
      <w:fldChar w:fldCharType="end"/>
    </w:r>
  </w:p>
  <w:p w:rsidR="00B66743" w:rsidRDefault="00B66743">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B7" w:rsidRDefault="000420B7">
      <w:pPr>
        <w:spacing w:after="0"/>
      </w:pPr>
      <w:r>
        <w:separator/>
      </w:r>
    </w:p>
  </w:footnote>
  <w:footnote w:type="continuationSeparator" w:id="0">
    <w:p w:rsidR="000420B7" w:rsidRDefault="000420B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43" w:rsidRDefault="000420B7">
    <w:pPr>
      <w:tabs>
        <w:tab w:val="center" w:pos="4513"/>
        <w:tab w:val="right" w:pos="9026"/>
      </w:tabs>
      <w:spacing w:after="0" w:line="240" w:lineRule="auto"/>
      <w:jc w:val="right"/>
      <w:rPr>
        <w:color w:val="000000"/>
      </w:rPr>
    </w:pPr>
    <w:r>
      <w:rPr>
        <w:noProof/>
        <w:color w:val="000000"/>
        <w:lang w:val="en-US" w:eastAsia="en-US"/>
      </w:rPr>
      <w:drawing>
        <wp:inline distT="0" distB="0" distL="0" distR="0">
          <wp:extent cx="1000760" cy="445135"/>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1570194812" name="Picture 1570194812"/>
                  <pic:cNvPicPr preferRelativeResize="0"/>
                </pic:nvPicPr>
                <pic:blipFill>
                  <a:blip r:embed="rId1"/>
                  <a:srcRect/>
                  <a:stretch>
                    <a:fillRect/>
                  </a:stretch>
                </pic:blipFill>
                <pic:spPr>
                  <a:xfrm>
                    <a:off x="0" y="0"/>
                    <a:ext cx="1000936" cy="4457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43" w:rsidRDefault="00B66743">
    <w:pP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43" w:rsidRDefault="00B66743">
    <w:pP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43" w:rsidRDefault="000420B7">
    <w:pPr>
      <w:tabs>
        <w:tab w:val="center" w:pos="4513"/>
        <w:tab w:val="right" w:pos="9026"/>
      </w:tabs>
      <w:spacing w:after="0" w:line="240" w:lineRule="auto"/>
      <w:jc w:val="right"/>
      <w:rPr>
        <w:color w:val="000000"/>
      </w:rPr>
    </w:pPr>
    <w:r>
      <w:rPr>
        <w:noProof/>
        <w:color w:val="000000"/>
        <w:lang w:val="en-US" w:eastAsia="en-US"/>
      </w:rPr>
      <w:drawing>
        <wp:inline distT="0" distB="0" distL="0" distR="0">
          <wp:extent cx="1000760" cy="44513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13" name="image1.jpg"/>
                  <pic:cNvPicPr preferRelativeResize="0"/>
                </pic:nvPicPr>
                <pic:blipFill>
                  <a:blip r:embed="rId1"/>
                  <a:srcRect/>
                  <a:stretch>
                    <a:fillRect/>
                  </a:stretch>
                </pic:blipFill>
                <pic:spPr>
                  <a:xfrm>
                    <a:off x="0" y="0"/>
                    <a:ext cx="1000936" cy="445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7A15"/>
    <w:multiLevelType w:val="multilevel"/>
    <w:tmpl w:val="0AE17A15"/>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C8F01FC"/>
    <w:multiLevelType w:val="multilevel"/>
    <w:tmpl w:val="0C8F01F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134C04DE"/>
    <w:multiLevelType w:val="multilevel"/>
    <w:tmpl w:val="134C04DE"/>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16FE4438"/>
    <w:multiLevelType w:val="multilevel"/>
    <w:tmpl w:val="16FE4438"/>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1F56708A"/>
    <w:multiLevelType w:val="multilevel"/>
    <w:tmpl w:val="1F56708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220B49F2"/>
    <w:multiLevelType w:val="multilevel"/>
    <w:tmpl w:val="220B4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2DFB1F6B"/>
    <w:multiLevelType w:val="multilevel"/>
    <w:tmpl w:val="2DFB1F6B"/>
    <w:lvl w:ilvl="0">
      <w:start w:val="1"/>
      <w:numFmt w:val="lowerRoman"/>
      <w:lvlText w:val="%1."/>
      <w:lvlJc w:val="righ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7" w15:restartNumberingAfterBreak="0">
    <w:nsid w:val="30352412"/>
    <w:multiLevelType w:val="multilevel"/>
    <w:tmpl w:val="3035241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3CB82EE8"/>
    <w:multiLevelType w:val="multilevel"/>
    <w:tmpl w:val="3CB82EE8"/>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3CD92435"/>
    <w:multiLevelType w:val="multilevel"/>
    <w:tmpl w:val="3CD92435"/>
    <w:lvl w:ilvl="0">
      <w:start w:val="1"/>
      <w:numFmt w:val="lowerRoman"/>
      <w:lvlText w:val="%1."/>
      <w:lvlJc w:val="righ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0" w15:restartNumberingAfterBreak="0">
    <w:nsid w:val="3FBE27DE"/>
    <w:multiLevelType w:val="multilevel"/>
    <w:tmpl w:val="3FBE27DE"/>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rPr>
        <w:i w:val="0"/>
        <w:iCs w:val="0"/>
        <w:sz w:val="22"/>
        <w:szCs w:val="22"/>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41D13C39"/>
    <w:multiLevelType w:val="multilevel"/>
    <w:tmpl w:val="41D13C39"/>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4C871A5F"/>
    <w:multiLevelType w:val="multilevel"/>
    <w:tmpl w:val="4C871A5F"/>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788F5C0A"/>
    <w:multiLevelType w:val="multilevel"/>
    <w:tmpl w:val="788F5C0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4"/>
  </w:num>
  <w:num w:numId="2">
    <w:abstractNumId w:val="0"/>
  </w:num>
  <w:num w:numId="3">
    <w:abstractNumId w:val="5"/>
  </w:num>
  <w:num w:numId="4">
    <w:abstractNumId w:val="7"/>
  </w:num>
  <w:num w:numId="5">
    <w:abstractNumId w:val="10"/>
  </w:num>
  <w:num w:numId="6">
    <w:abstractNumId w:val="12"/>
  </w:num>
  <w:num w:numId="7">
    <w:abstractNumId w:val="1"/>
  </w:num>
  <w:num w:numId="8">
    <w:abstractNumId w:val="3"/>
  </w:num>
  <w:num w:numId="9">
    <w:abstractNumId w:val="8"/>
  </w:num>
  <w:num w:numId="10">
    <w:abstractNumId w:val="9"/>
  </w:num>
  <w:num w:numId="11">
    <w:abstractNumId w:val="13"/>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F4"/>
    <w:rsid w:val="00023632"/>
    <w:rsid w:val="00034992"/>
    <w:rsid w:val="000420B7"/>
    <w:rsid w:val="00091FE4"/>
    <w:rsid w:val="00096763"/>
    <w:rsid w:val="000A1D5D"/>
    <w:rsid w:val="000D600F"/>
    <w:rsid w:val="000D63FC"/>
    <w:rsid w:val="00102DAA"/>
    <w:rsid w:val="00131B53"/>
    <w:rsid w:val="00196DEA"/>
    <w:rsid w:val="0019704B"/>
    <w:rsid w:val="001A74BE"/>
    <w:rsid w:val="001F13B0"/>
    <w:rsid w:val="00206AD3"/>
    <w:rsid w:val="00214D41"/>
    <w:rsid w:val="00234093"/>
    <w:rsid w:val="002412A3"/>
    <w:rsid w:val="00254EE4"/>
    <w:rsid w:val="00261705"/>
    <w:rsid w:val="002824D0"/>
    <w:rsid w:val="00291C8A"/>
    <w:rsid w:val="002948CA"/>
    <w:rsid w:val="002A1768"/>
    <w:rsid w:val="002B4005"/>
    <w:rsid w:val="002B688D"/>
    <w:rsid w:val="002E53BF"/>
    <w:rsid w:val="003E10F1"/>
    <w:rsid w:val="003E37F0"/>
    <w:rsid w:val="003F1A01"/>
    <w:rsid w:val="00402CE2"/>
    <w:rsid w:val="00424611"/>
    <w:rsid w:val="00453E9D"/>
    <w:rsid w:val="00471DA2"/>
    <w:rsid w:val="00476900"/>
    <w:rsid w:val="00495E72"/>
    <w:rsid w:val="004963C2"/>
    <w:rsid w:val="004D4B30"/>
    <w:rsid w:val="004E3EC9"/>
    <w:rsid w:val="004F46AC"/>
    <w:rsid w:val="00510706"/>
    <w:rsid w:val="00530875"/>
    <w:rsid w:val="00541737"/>
    <w:rsid w:val="005517AF"/>
    <w:rsid w:val="00581FFB"/>
    <w:rsid w:val="00585693"/>
    <w:rsid w:val="005B4E3C"/>
    <w:rsid w:val="005E0715"/>
    <w:rsid w:val="005F361D"/>
    <w:rsid w:val="00610283"/>
    <w:rsid w:val="006131E0"/>
    <w:rsid w:val="00616687"/>
    <w:rsid w:val="006454EB"/>
    <w:rsid w:val="006649D6"/>
    <w:rsid w:val="00694C32"/>
    <w:rsid w:val="006B3943"/>
    <w:rsid w:val="006C13E4"/>
    <w:rsid w:val="006C1E2A"/>
    <w:rsid w:val="006E29B1"/>
    <w:rsid w:val="00717F9D"/>
    <w:rsid w:val="0073370B"/>
    <w:rsid w:val="0076556C"/>
    <w:rsid w:val="00792867"/>
    <w:rsid w:val="007A68EF"/>
    <w:rsid w:val="007B78A1"/>
    <w:rsid w:val="007C3766"/>
    <w:rsid w:val="007C49D1"/>
    <w:rsid w:val="007D5A57"/>
    <w:rsid w:val="007D681D"/>
    <w:rsid w:val="007D6FB3"/>
    <w:rsid w:val="007F7FAE"/>
    <w:rsid w:val="00812F4D"/>
    <w:rsid w:val="008173C7"/>
    <w:rsid w:val="008512F6"/>
    <w:rsid w:val="008D55CC"/>
    <w:rsid w:val="00903CF6"/>
    <w:rsid w:val="00910571"/>
    <w:rsid w:val="00915819"/>
    <w:rsid w:val="0094349A"/>
    <w:rsid w:val="00945218"/>
    <w:rsid w:val="00950187"/>
    <w:rsid w:val="00977472"/>
    <w:rsid w:val="00994471"/>
    <w:rsid w:val="009C5AF3"/>
    <w:rsid w:val="009E0AA0"/>
    <w:rsid w:val="00A02588"/>
    <w:rsid w:val="00A055F4"/>
    <w:rsid w:val="00A355C4"/>
    <w:rsid w:val="00A900D0"/>
    <w:rsid w:val="00A935EE"/>
    <w:rsid w:val="00AC0DDC"/>
    <w:rsid w:val="00AE680E"/>
    <w:rsid w:val="00B16526"/>
    <w:rsid w:val="00B45BD1"/>
    <w:rsid w:val="00B62177"/>
    <w:rsid w:val="00B66743"/>
    <w:rsid w:val="00B83764"/>
    <w:rsid w:val="00BB5168"/>
    <w:rsid w:val="00BD77A7"/>
    <w:rsid w:val="00BF09FA"/>
    <w:rsid w:val="00C047BB"/>
    <w:rsid w:val="00C27305"/>
    <w:rsid w:val="00C657FF"/>
    <w:rsid w:val="00C87A9D"/>
    <w:rsid w:val="00CB25BD"/>
    <w:rsid w:val="00CC3F79"/>
    <w:rsid w:val="00CD580E"/>
    <w:rsid w:val="00CD7CB6"/>
    <w:rsid w:val="00D02B39"/>
    <w:rsid w:val="00D15376"/>
    <w:rsid w:val="00D501F9"/>
    <w:rsid w:val="00D94135"/>
    <w:rsid w:val="00D951BD"/>
    <w:rsid w:val="00D97C7D"/>
    <w:rsid w:val="00DA4B7A"/>
    <w:rsid w:val="00DB76B5"/>
    <w:rsid w:val="00DC72C1"/>
    <w:rsid w:val="00DD560B"/>
    <w:rsid w:val="00DF2D30"/>
    <w:rsid w:val="00E36C61"/>
    <w:rsid w:val="00E41CCE"/>
    <w:rsid w:val="00E45605"/>
    <w:rsid w:val="00E458B1"/>
    <w:rsid w:val="00E467E4"/>
    <w:rsid w:val="00E84600"/>
    <w:rsid w:val="00E91E3B"/>
    <w:rsid w:val="00EA13FA"/>
    <w:rsid w:val="00EB37E9"/>
    <w:rsid w:val="00EC408B"/>
    <w:rsid w:val="00F20E0A"/>
    <w:rsid w:val="00F4482B"/>
    <w:rsid w:val="00F74616"/>
    <w:rsid w:val="00FA4D80"/>
    <w:rsid w:val="00FB38D7"/>
    <w:rsid w:val="00FC78C6"/>
    <w:rsid w:val="00FE1E11"/>
    <w:rsid w:val="1C976F95"/>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AF13"/>
  <w15:docId w15:val="{013CD3CE-955B-460C-B789-E3A6A076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MY"/>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pPr>
      <w:tabs>
        <w:tab w:val="left" w:pos="709"/>
        <w:tab w:val="right" w:leader="dot" w:pos="9016"/>
      </w:tabs>
      <w:spacing w:after="100"/>
      <w:ind w:left="709" w:hanging="709"/>
    </w:pPr>
  </w:style>
  <w:style w:type="paragraph" w:styleId="TOC2">
    <w:name w:val="toc 2"/>
    <w:basedOn w:val="Normal"/>
    <w:next w:val="Normal"/>
    <w:autoRedefine/>
    <w:uiPriority w:val="39"/>
    <w:unhideWhenUsed/>
    <w:pPr>
      <w:tabs>
        <w:tab w:val="left" w:pos="709"/>
        <w:tab w:val="right" w:leader="dot" w:pos="9016"/>
      </w:tabs>
      <w:spacing w:after="100"/>
    </w:pPr>
  </w:style>
  <w:style w:type="paragraph" w:styleId="TOC3">
    <w:name w:val="toc 3"/>
    <w:basedOn w:val="Normal"/>
    <w:next w:val="Normal"/>
    <w:autoRedefine/>
    <w:uiPriority w:val="39"/>
    <w:unhideWhenUsed/>
    <w:pPr>
      <w:spacing w:after="100"/>
      <w:ind w:left="440"/>
    </w:pPr>
    <w:rPr>
      <w:rFonts w:eastAsiaTheme="minorEastAsia"/>
      <w:lang w:val="ms-MY" w:eastAsia="ms-MY"/>
    </w:rPr>
  </w:style>
  <w:style w:type="paragraph" w:styleId="TOC4">
    <w:name w:val="toc 4"/>
    <w:basedOn w:val="Normal"/>
    <w:next w:val="Normal"/>
    <w:autoRedefine/>
    <w:uiPriority w:val="39"/>
    <w:unhideWhenUsed/>
    <w:pPr>
      <w:spacing w:after="100"/>
      <w:ind w:left="660"/>
    </w:pPr>
    <w:rPr>
      <w:rFonts w:eastAsiaTheme="minorEastAsia"/>
      <w:lang w:val="ms-MY" w:eastAsia="ms-MY"/>
    </w:rPr>
  </w:style>
  <w:style w:type="paragraph" w:styleId="TOC5">
    <w:name w:val="toc 5"/>
    <w:basedOn w:val="Normal"/>
    <w:next w:val="Normal"/>
    <w:autoRedefine/>
    <w:uiPriority w:val="39"/>
    <w:unhideWhenUsed/>
    <w:pPr>
      <w:spacing w:after="100"/>
      <w:ind w:left="880"/>
    </w:pPr>
    <w:rPr>
      <w:rFonts w:eastAsiaTheme="minorEastAsia"/>
      <w:lang w:val="ms-MY" w:eastAsia="ms-MY"/>
    </w:rPr>
  </w:style>
  <w:style w:type="paragraph" w:styleId="TOC6">
    <w:name w:val="toc 6"/>
    <w:basedOn w:val="Normal"/>
    <w:next w:val="Normal"/>
    <w:autoRedefine/>
    <w:uiPriority w:val="39"/>
    <w:unhideWhenUsed/>
    <w:pPr>
      <w:spacing w:after="100"/>
      <w:ind w:left="1100"/>
    </w:pPr>
    <w:rPr>
      <w:rFonts w:eastAsiaTheme="minorEastAsia"/>
      <w:lang w:val="ms-MY" w:eastAsia="ms-MY"/>
    </w:rPr>
  </w:style>
  <w:style w:type="paragraph" w:styleId="TOC7">
    <w:name w:val="toc 7"/>
    <w:basedOn w:val="Normal"/>
    <w:next w:val="Normal"/>
    <w:autoRedefine/>
    <w:uiPriority w:val="39"/>
    <w:unhideWhenUsed/>
    <w:pPr>
      <w:spacing w:after="100"/>
      <w:ind w:left="1320"/>
    </w:pPr>
    <w:rPr>
      <w:rFonts w:eastAsiaTheme="minorEastAsia"/>
      <w:lang w:val="ms-MY" w:eastAsia="ms-MY"/>
    </w:rPr>
  </w:style>
  <w:style w:type="paragraph" w:styleId="TOC8">
    <w:name w:val="toc 8"/>
    <w:basedOn w:val="Normal"/>
    <w:next w:val="Normal"/>
    <w:autoRedefine/>
    <w:uiPriority w:val="39"/>
    <w:unhideWhenUsed/>
    <w:pPr>
      <w:spacing w:after="100"/>
      <w:ind w:left="1540"/>
    </w:pPr>
    <w:rPr>
      <w:rFonts w:eastAsiaTheme="minorEastAsia"/>
      <w:lang w:val="ms-MY" w:eastAsia="ms-MY"/>
    </w:rPr>
  </w:style>
  <w:style w:type="paragraph" w:styleId="TOC9">
    <w:name w:val="toc 9"/>
    <w:basedOn w:val="Normal"/>
    <w:next w:val="Normal"/>
    <w:autoRedefine/>
    <w:uiPriority w:val="39"/>
    <w:unhideWhenUsed/>
    <w:pPr>
      <w:spacing w:after="100"/>
      <w:ind w:left="1760"/>
    </w:pPr>
    <w:rPr>
      <w:rFonts w:eastAsiaTheme="minorEastAsia"/>
      <w:lang w:val="ms-MY" w:eastAsia="ms-MY"/>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Arial" w:eastAsia="Arial" w:hAnsi="Arial" w:cs="Arial"/>
      <w:sz w:val="24"/>
      <w:szCs w:val="24"/>
      <w:lang w:val="en-US"/>
    </w:rPr>
  </w:style>
  <w:style w:type="paragraph" w:customStyle="1" w:styleId="Default">
    <w:name w:val="Default"/>
    <w:pPr>
      <w:autoSpaceDE w:val="0"/>
      <w:autoSpaceDN w:val="0"/>
      <w:adjustRightInd w:val="0"/>
    </w:pPr>
    <w:rPr>
      <w:rFonts w:ascii="Arial" w:hAnsi="Arial" w:cs="Arial"/>
      <w:color w:val="000000"/>
      <w:sz w:val="24"/>
      <w:szCs w:val="24"/>
      <w:lang w:val="en-GB" w:eastAsia="en-MY"/>
    </w:rPr>
  </w:style>
  <w:style w:type="paragraph" w:styleId="NoSpacing">
    <w:name w:val="No Spacing"/>
    <w:link w:val="NoSpacingChar"/>
    <w:uiPriority w:val="1"/>
    <w:qFormat/>
    <w:rPr>
      <w:sz w:val="22"/>
      <w:szCs w:val="22"/>
      <w:lang w:val="en-GB" w:eastAsia="en-MY"/>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link w:val="ListParagraph"/>
    <w:uiPriority w:val="34"/>
    <w:qFormat/>
    <w:locked/>
  </w:style>
  <w:style w:type="paragraph" w:customStyle="1" w:styleId="TOCHeading1">
    <w:name w:val="TOC Heading1"/>
    <w:basedOn w:val="Heading1"/>
    <w:next w:val="Normal"/>
    <w:uiPriority w:val="39"/>
    <w:unhideWhenUsed/>
    <w:qFormat/>
    <w:pPr>
      <w:outlineLvl w:val="9"/>
    </w:pPr>
    <w:rPr>
      <w:lang w:val="ms-MY" w:eastAsia="ms-MY"/>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style>
  <w:style w:type="character" w:customStyle="1" w:styleId="CommentTextChar">
    <w:name w:val="Comment Text Char"/>
    <w:basedOn w:val="DefaultParagraphFont"/>
    <w:link w:val="CommentText"/>
    <w:uiPriority w:val="99"/>
    <w:rPr>
      <w:sz w:val="20"/>
      <w:szCs w:val="20"/>
      <w:lang w:val="en-GB"/>
    </w:rPr>
  </w:style>
  <w:style w:type="table" w:customStyle="1" w:styleId="42">
    <w:name w:val="42"/>
    <w:basedOn w:val="TableNormal"/>
    <w:pPr>
      <w:spacing w:after="200" w:line="276" w:lineRule="auto"/>
    </w:pPr>
    <w:tblPr>
      <w:tblCellMar>
        <w:left w:w="115" w:type="dxa"/>
        <w:right w:w="115" w:type="dxa"/>
      </w:tblCellMar>
    </w:tblPr>
  </w:style>
  <w:style w:type="table" w:customStyle="1" w:styleId="Style49">
    <w:name w:val="_Style 49"/>
    <w:basedOn w:val="TableNormal"/>
    <w:tblPr>
      <w:tblCellMar>
        <w:left w:w="115" w:type="dxa"/>
        <w:right w:w="115" w:type="dxa"/>
      </w:tblCellMar>
    </w:tblPr>
  </w:style>
  <w:style w:type="table" w:customStyle="1" w:styleId="Style50">
    <w:name w:val="_Style 50"/>
    <w:basedOn w:val="TableNormal"/>
    <w:tblPr>
      <w:tblCellMar>
        <w:left w:w="0" w:type="dxa"/>
        <w:right w:w="0" w:type="dxa"/>
      </w:tblCellMar>
    </w:tblPr>
  </w:style>
  <w:style w:type="table" w:customStyle="1" w:styleId="Style51">
    <w:name w:val="_Style 51"/>
    <w:basedOn w:val="TableNormal"/>
    <w:tblPr>
      <w:tblCellMar>
        <w:left w:w="0" w:type="dxa"/>
        <w:right w:w="0" w:type="dxa"/>
      </w:tblCellMar>
    </w:tblPr>
  </w:style>
  <w:style w:type="table" w:customStyle="1" w:styleId="Style52">
    <w:name w:val="_Style 52"/>
    <w:basedOn w:val="TableNormal"/>
    <w:tblPr>
      <w:tblCellMar>
        <w:left w:w="0" w:type="dxa"/>
        <w:right w:w="0" w:type="dxa"/>
      </w:tblCellMar>
    </w:tblPr>
  </w:style>
  <w:style w:type="table" w:customStyle="1" w:styleId="Style53">
    <w:name w:val="_Style 53"/>
    <w:basedOn w:val="TableNormal"/>
    <w:pPr>
      <w:spacing w:after="200" w:line="276" w:lineRule="auto"/>
    </w:pPr>
    <w:rPr>
      <w:sz w:val="24"/>
      <w:szCs w:val="24"/>
    </w:rPr>
    <w:tblPr>
      <w:tblCellMar>
        <w:left w:w="115" w:type="dxa"/>
        <w:right w:w="115" w:type="dxa"/>
      </w:tblCellMar>
    </w:tblPr>
  </w:style>
  <w:style w:type="table" w:customStyle="1" w:styleId="Style54">
    <w:name w:val="_Style 54"/>
    <w:basedOn w:val="TableNormal"/>
    <w:tblPr>
      <w:tblCellMar>
        <w:left w:w="0" w:type="dxa"/>
        <w:right w:w="0" w:type="dxa"/>
      </w:tblCellMar>
    </w:tblPr>
  </w:style>
  <w:style w:type="table" w:customStyle="1" w:styleId="Style55">
    <w:name w:val="_Style 55"/>
    <w:basedOn w:val="TableNormal"/>
    <w:tblPr>
      <w:tblCellMar>
        <w:left w:w="0" w:type="dxa"/>
        <w:right w:w="0" w:type="dxa"/>
      </w:tblCellMar>
    </w:tblPr>
  </w:style>
  <w:style w:type="table" w:customStyle="1" w:styleId="Style56">
    <w:name w:val="_Style 56"/>
    <w:basedOn w:val="TableNormal"/>
    <w:tblPr>
      <w:tblCellMar>
        <w:left w:w="0" w:type="dxa"/>
        <w:right w:w="0" w:type="dxa"/>
      </w:tblCellMar>
    </w:tblPr>
  </w:style>
  <w:style w:type="table" w:customStyle="1" w:styleId="Style57">
    <w:name w:val="_Style 57"/>
    <w:basedOn w:val="TableNormal"/>
    <w:pPr>
      <w:spacing w:after="200" w:line="276" w:lineRule="auto"/>
    </w:pPr>
    <w:rPr>
      <w:sz w:val="24"/>
      <w:szCs w:val="24"/>
    </w:rPr>
    <w:tblPr>
      <w:tblCellMar>
        <w:left w:w="115" w:type="dxa"/>
        <w:right w:w="115" w:type="dxa"/>
      </w:tblCellMar>
    </w:tblPr>
  </w:style>
  <w:style w:type="table" w:customStyle="1" w:styleId="Style58">
    <w:name w:val="_Style 58"/>
    <w:basedOn w:val="TableNormal"/>
    <w:pPr>
      <w:spacing w:after="200" w:line="276" w:lineRule="auto"/>
    </w:pPr>
    <w:rPr>
      <w:sz w:val="24"/>
      <w:szCs w:val="24"/>
    </w:rPr>
    <w:tblPr>
      <w:tblCellMar>
        <w:left w:w="115" w:type="dxa"/>
        <w:right w:w="115" w:type="dxa"/>
      </w:tblCellMar>
    </w:tblPr>
  </w:style>
  <w:style w:type="table" w:customStyle="1" w:styleId="Style59">
    <w:name w:val="_Style 59"/>
    <w:basedOn w:val="TableNormal"/>
    <w:pPr>
      <w:spacing w:after="200" w:line="276" w:lineRule="auto"/>
    </w:pPr>
    <w:rPr>
      <w:sz w:val="24"/>
      <w:szCs w:val="24"/>
    </w:rPr>
    <w:tblPr>
      <w:tblCellMar>
        <w:left w:w="115" w:type="dxa"/>
        <w:right w:w="115" w:type="dxa"/>
      </w:tblCellMar>
    </w:tblPr>
  </w:style>
  <w:style w:type="table" w:customStyle="1" w:styleId="Style60">
    <w:name w:val="_Style 60"/>
    <w:basedOn w:val="TableNormal"/>
    <w:pPr>
      <w:spacing w:after="200" w:line="276" w:lineRule="auto"/>
    </w:pPr>
    <w:rPr>
      <w:sz w:val="24"/>
      <w:szCs w:val="24"/>
    </w:rPr>
    <w:tblPr>
      <w:tblCellMar>
        <w:left w:w="115" w:type="dxa"/>
        <w:right w:w="115" w:type="dxa"/>
      </w:tblCellMar>
    </w:tblPr>
  </w:style>
  <w:style w:type="table" w:customStyle="1" w:styleId="Style61">
    <w:name w:val="_Style 61"/>
    <w:basedOn w:val="TableNormal"/>
    <w:pPr>
      <w:spacing w:after="200" w:line="276" w:lineRule="auto"/>
    </w:pPr>
    <w:rPr>
      <w:sz w:val="24"/>
      <w:szCs w:val="24"/>
    </w:rPr>
    <w:tblPr>
      <w:tblCellMar>
        <w:left w:w="115" w:type="dxa"/>
        <w:right w:w="115" w:type="dxa"/>
      </w:tblCellMar>
    </w:tblPr>
  </w:style>
  <w:style w:type="table" w:customStyle="1" w:styleId="Style62">
    <w:name w:val="_Style 62"/>
    <w:basedOn w:val="TableNormal"/>
    <w:pPr>
      <w:spacing w:after="200" w:line="276" w:lineRule="auto"/>
    </w:pPr>
    <w:rPr>
      <w:sz w:val="24"/>
      <w:szCs w:val="24"/>
    </w:rPr>
    <w:tblPr>
      <w:tblCellMar>
        <w:left w:w="115" w:type="dxa"/>
        <w:right w:w="115" w:type="dxa"/>
      </w:tblCellMar>
    </w:tblPr>
  </w:style>
  <w:style w:type="table" w:customStyle="1" w:styleId="Style63">
    <w:name w:val="_Style 63"/>
    <w:basedOn w:val="TableNormal"/>
    <w:pPr>
      <w:spacing w:after="200" w:line="276" w:lineRule="auto"/>
    </w:pPr>
    <w:rPr>
      <w:sz w:val="24"/>
      <w:szCs w:val="24"/>
    </w:rPr>
    <w:tblPr>
      <w:tblCellMar>
        <w:left w:w="115" w:type="dxa"/>
        <w:right w:w="115" w:type="dxa"/>
      </w:tblCellMar>
    </w:tblPr>
  </w:style>
  <w:style w:type="table" w:customStyle="1" w:styleId="Style64">
    <w:name w:val="_Style 64"/>
    <w:basedOn w:val="TableNormal"/>
    <w:pPr>
      <w:spacing w:after="200" w:line="276" w:lineRule="auto"/>
    </w:pPr>
    <w:rPr>
      <w:sz w:val="24"/>
      <w:szCs w:val="24"/>
    </w:rPr>
    <w:tblPr>
      <w:tblCellMar>
        <w:left w:w="115" w:type="dxa"/>
        <w:right w:w="115" w:type="dxa"/>
      </w:tblCellMar>
    </w:tblPr>
  </w:style>
  <w:style w:type="table" w:customStyle="1" w:styleId="Style65">
    <w:name w:val="_Style 65"/>
    <w:basedOn w:val="TableNormal"/>
    <w:pPr>
      <w:spacing w:after="200" w:line="276" w:lineRule="auto"/>
    </w:pPr>
    <w:rPr>
      <w:sz w:val="24"/>
      <w:szCs w:val="24"/>
    </w:rPr>
    <w:tblPr>
      <w:tblCellMar>
        <w:left w:w="115" w:type="dxa"/>
        <w:right w:w="115" w:type="dxa"/>
      </w:tblCellMar>
    </w:tblPr>
  </w:style>
  <w:style w:type="table" w:customStyle="1" w:styleId="Style66">
    <w:name w:val="_Style 66"/>
    <w:basedOn w:val="TableNormal"/>
    <w:pPr>
      <w:spacing w:after="200" w:line="276" w:lineRule="auto"/>
    </w:pPr>
    <w:rPr>
      <w:sz w:val="24"/>
      <w:szCs w:val="24"/>
    </w:rPr>
    <w:tblPr>
      <w:tblCellMar>
        <w:left w:w="115" w:type="dxa"/>
        <w:right w:w="115" w:type="dxa"/>
      </w:tblCellMar>
    </w:tblPr>
  </w:style>
  <w:style w:type="table" w:customStyle="1" w:styleId="Style67">
    <w:name w:val="_Style 67"/>
    <w:basedOn w:val="TableNormal"/>
    <w:tblPr>
      <w:tblCellMar>
        <w:left w:w="115" w:type="dxa"/>
        <w:right w:w="115" w:type="dxa"/>
      </w:tblCellMar>
    </w:tblPr>
  </w:style>
  <w:style w:type="table" w:customStyle="1" w:styleId="Style68">
    <w:name w:val="_Style 68"/>
    <w:basedOn w:val="TableNormal"/>
    <w:tblPr>
      <w:tblCellMar>
        <w:left w:w="115" w:type="dxa"/>
        <w:right w:w="115" w:type="dxa"/>
      </w:tblCellMar>
    </w:tblPr>
  </w:style>
  <w:style w:type="table" w:customStyle="1" w:styleId="Style69">
    <w:name w:val="_Style 69"/>
    <w:basedOn w:val="TableNormal"/>
    <w:qFormat/>
    <w:tblPr>
      <w:tblCellMar>
        <w:left w:w="115" w:type="dxa"/>
        <w:right w:w="115" w:type="dxa"/>
      </w:tblCellMar>
    </w:tblPr>
  </w:style>
  <w:style w:type="table" w:customStyle="1" w:styleId="Style70">
    <w:name w:val="_Style 70"/>
    <w:basedOn w:val="TableNormal"/>
    <w:pPr>
      <w:spacing w:after="200" w:line="276" w:lineRule="auto"/>
    </w:pPr>
    <w:rPr>
      <w:sz w:val="24"/>
      <w:szCs w:val="24"/>
    </w:rPr>
    <w:tblPr>
      <w:tblCellMar>
        <w:left w:w="115" w:type="dxa"/>
        <w:right w:w="115" w:type="dxa"/>
      </w:tblCellMar>
    </w:tblPr>
  </w:style>
  <w:style w:type="table" w:customStyle="1" w:styleId="Style71">
    <w:name w:val="_Style 71"/>
    <w:basedOn w:val="TableNormal"/>
    <w:qFormat/>
    <w:tblPr>
      <w:tblCellMar>
        <w:left w:w="0" w:type="dxa"/>
        <w:right w:w="0" w:type="dxa"/>
      </w:tblCellMar>
    </w:tblPr>
  </w:style>
  <w:style w:type="table" w:customStyle="1" w:styleId="Style72">
    <w:name w:val="_Style 72"/>
    <w:basedOn w:val="TableNormal"/>
    <w:qFormat/>
    <w:tblPr>
      <w:tblCellMar>
        <w:left w:w="0" w:type="dxa"/>
        <w:right w:w="0" w:type="dxa"/>
      </w:tblCellMar>
    </w:tblPr>
  </w:style>
  <w:style w:type="table" w:customStyle="1" w:styleId="Style73">
    <w:name w:val="_Style 73"/>
    <w:basedOn w:val="TableNormal"/>
    <w:qFormat/>
    <w:pPr>
      <w:spacing w:after="200" w:line="276" w:lineRule="auto"/>
    </w:pPr>
    <w:rPr>
      <w:sz w:val="24"/>
      <w:szCs w:val="24"/>
    </w:rPr>
    <w:tblPr>
      <w:tblCellMar>
        <w:left w:w="0" w:type="dxa"/>
        <w:right w:w="0" w:type="dxa"/>
      </w:tblCellMar>
    </w:tblPr>
  </w:style>
  <w:style w:type="table" w:customStyle="1" w:styleId="Style74">
    <w:name w:val="_Style 74"/>
    <w:basedOn w:val="TableNormal"/>
    <w:qFormat/>
    <w:pPr>
      <w:spacing w:after="200" w:line="276" w:lineRule="auto"/>
    </w:pPr>
    <w:rPr>
      <w:sz w:val="24"/>
      <w:szCs w:val="24"/>
    </w:rPr>
    <w:tblPr>
      <w:tblCellMar>
        <w:left w:w="0" w:type="dxa"/>
        <w:right w:w="0" w:type="dxa"/>
      </w:tblCellMar>
    </w:tblPr>
  </w:style>
  <w:style w:type="table" w:customStyle="1" w:styleId="Style75">
    <w:name w:val="_Style 75"/>
    <w:basedOn w:val="TableNormal"/>
    <w:pPr>
      <w:spacing w:after="200" w:line="276" w:lineRule="auto"/>
    </w:pPr>
    <w:rPr>
      <w:sz w:val="24"/>
      <w:szCs w:val="24"/>
    </w:rPr>
    <w:tblPr>
      <w:tblCellMar>
        <w:left w:w="0" w:type="dxa"/>
        <w:right w:w="0" w:type="dxa"/>
      </w:tblCellMar>
    </w:tblPr>
  </w:style>
  <w:style w:type="table" w:customStyle="1" w:styleId="Style76">
    <w:name w:val="_Style 76"/>
    <w:basedOn w:val="TableNormal"/>
    <w:qFormat/>
    <w:pPr>
      <w:spacing w:after="200" w:line="276" w:lineRule="auto"/>
    </w:pPr>
    <w:rPr>
      <w:sz w:val="24"/>
      <w:szCs w:val="24"/>
    </w:rPr>
    <w:tblPr>
      <w:tblCellMar>
        <w:left w:w="0" w:type="dxa"/>
        <w:right w:w="0" w:type="dxa"/>
      </w:tblCellMar>
    </w:tblPr>
  </w:style>
  <w:style w:type="table" w:customStyle="1" w:styleId="Style77">
    <w:name w:val="_Style 77"/>
    <w:basedOn w:val="TableNormal"/>
    <w:qFormat/>
    <w:pPr>
      <w:spacing w:after="200" w:line="276" w:lineRule="auto"/>
    </w:pPr>
    <w:rPr>
      <w:sz w:val="24"/>
      <w:szCs w:val="24"/>
    </w:rPr>
    <w:tblPr>
      <w:tblCellMar>
        <w:left w:w="0" w:type="dxa"/>
        <w:right w:w="0" w:type="dxa"/>
      </w:tblCellMar>
    </w:tblPr>
  </w:style>
  <w:style w:type="table" w:customStyle="1" w:styleId="Style78">
    <w:name w:val="_Style 78"/>
    <w:basedOn w:val="TableNormal"/>
    <w:qFormat/>
    <w:pPr>
      <w:spacing w:after="200" w:line="276" w:lineRule="auto"/>
    </w:pPr>
    <w:rPr>
      <w:sz w:val="24"/>
      <w:szCs w:val="24"/>
    </w:rPr>
    <w:tblPr>
      <w:tblCellMar>
        <w:left w:w="0" w:type="dxa"/>
        <w:right w:w="0" w:type="dxa"/>
      </w:tblCellMar>
    </w:tblPr>
  </w:style>
  <w:style w:type="table" w:customStyle="1" w:styleId="Style79">
    <w:name w:val="_Style 79"/>
    <w:basedOn w:val="TableNormal"/>
    <w:qFormat/>
    <w:pPr>
      <w:spacing w:after="200" w:line="276" w:lineRule="auto"/>
    </w:pPr>
    <w:rPr>
      <w:sz w:val="24"/>
      <w:szCs w:val="24"/>
    </w:rPr>
    <w:tblPr>
      <w:tblCellMar>
        <w:left w:w="0" w:type="dxa"/>
        <w:right w:w="0" w:type="dxa"/>
      </w:tblCellMar>
    </w:tblPr>
  </w:style>
  <w:style w:type="table" w:customStyle="1" w:styleId="Style80">
    <w:name w:val="_Style 80"/>
    <w:basedOn w:val="TableNormal"/>
    <w:qFormat/>
    <w:tblPr>
      <w:tblCellMar>
        <w:left w:w="115" w:type="dxa"/>
        <w:right w:w="115" w:type="dxa"/>
      </w:tblCellMar>
    </w:tblPr>
  </w:style>
  <w:style w:type="table" w:customStyle="1" w:styleId="Style81">
    <w:name w:val="_Style 81"/>
    <w:basedOn w:val="TableNormal"/>
    <w:pPr>
      <w:spacing w:after="200" w:line="276" w:lineRule="auto"/>
    </w:pPr>
    <w:rPr>
      <w:sz w:val="24"/>
      <w:szCs w:val="24"/>
    </w:rPr>
    <w:tblPr>
      <w:tblCellMar>
        <w:left w:w="0" w:type="dxa"/>
        <w:right w:w="0" w:type="dxa"/>
      </w:tblCellMar>
    </w:tblPr>
  </w:style>
  <w:style w:type="table" w:customStyle="1" w:styleId="Style82">
    <w:name w:val="_Style 82"/>
    <w:basedOn w:val="TableNormal"/>
    <w:qFormat/>
    <w:pPr>
      <w:spacing w:after="200" w:line="276" w:lineRule="auto"/>
    </w:pPr>
    <w:rPr>
      <w:sz w:val="24"/>
      <w:szCs w:val="24"/>
    </w:rPr>
    <w:tblPr>
      <w:tblCellMar>
        <w:left w:w="0" w:type="dxa"/>
        <w:right w:w="0" w:type="dxa"/>
      </w:tblCellMar>
    </w:tblPr>
  </w:style>
  <w:style w:type="table" w:customStyle="1" w:styleId="Style83">
    <w:name w:val="_Style 83"/>
    <w:basedOn w:val="TableNormal"/>
    <w:qFormat/>
    <w:pPr>
      <w:spacing w:after="200" w:line="276" w:lineRule="auto"/>
    </w:pPr>
    <w:rPr>
      <w:sz w:val="24"/>
      <w:szCs w:val="24"/>
    </w:rPr>
    <w:tblPr>
      <w:tblCellMar>
        <w:left w:w="0" w:type="dxa"/>
        <w:right w:w="0" w:type="dxa"/>
      </w:tblCellMar>
    </w:tblPr>
  </w:style>
  <w:style w:type="table" w:customStyle="1" w:styleId="Style84">
    <w:name w:val="_Style 84"/>
    <w:basedOn w:val="TableNormal"/>
    <w:qFormat/>
    <w:pPr>
      <w:spacing w:after="200" w:line="276" w:lineRule="auto"/>
    </w:pPr>
    <w:rPr>
      <w:sz w:val="24"/>
      <w:szCs w:val="24"/>
    </w:rPr>
    <w:tblPr>
      <w:tblCellMar>
        <w:left w:w="0" w:type="dxa"/>
        <w:right w:w="0" w:type="dxa"/>
      </w:tblCellMar>
    </w:tblPr>
  </w:style>
  <w:style w:type="table" w:customStyle="1" w:styleId="Style85">
    <w:name w:val="_Style 85"/>
    <w:basedOn w:val="TableNormal"/>
    <w:qFormat/>
    <w:pPr>
      <w:spacing w:after="200" w:line="276" w:lineRule="auto"/>
    </w:pPr>
    <w:rPr>
      <w:sz w:val="24"/>
      <w:szCs w:val="24"/>
    </w:rPr>
    <w:tblPr>
      <w:tblCellMar>
        <w:left w:w="0" w:type="dxa"/>
        <w:right w:w="0" w:type="dxa"/>
      </w:tblCellMar>
    </w:tblPr>
  </w:style>
  <w:style w:type="table" w:customStyle="1" w:styleId="Style86">
    <w:name w:val="_Style 86"/>
    <w:basedOn w:val="TableNormal"/>
    <w:pPr>
      <w:spacing w:after="200" w:line="276" w:lineRule="auto"/>
    </w:pPr>
    <w:rPr>
      <w:sz w:val="24"/>
      <w:szCs w:val="24"/>
    </w:rPr>
    <w:tblPr>
      <w:tblCellMar>
        <w:left w:w="0" w:type="dxa"/>
        <w:right w:w="0" w:type="dxa"/>
      </w:tblCellMar>
    </w:tblPr>
  </w:style>
  <w:style w:type="table" w:customStyle="1" w:styleId="Style87">
    <w:name w:val="_Style 87"/>
    <w:basedOn w:val="TableNormal"/>
    <w:qFormat/>
    <w:pPr>
      <w:spacing w:after="200" w:line="276" w:lineRule="auto"/>
    </w:pPr>
    <w:rPr>
      <w:sz w:val="24"/>
      <w:szCs w:val="24"/>
    </w:rPr>
    <w:tblPr>
      <w:tblCellMar>
        <w:left w:w="0" w:type="dxa"/>
        <w:right w:w="0" w:type="dxa"/>
      </w:tblCellMar>
    </w:tblPr>
  </w:style>
  <w:style w:type="table" w:customStyle="1" w:styleId="Style88">
    <w:name w:val="_Style 88"/>
    <w:basedOn w:val="TableNormal"/>
    <w:qFormat/>
    <w:pPr>
      <w:spacing w:after="200" w:line="276" w:lineRule="auto"/>
    </w:pPr>
    <w:rPr>
      <w:sz w:val="24"/>
      <w:szCs w:val="24"/>
    </w:rPr>
    <w:tblPr>
      <w:tblCellMar>
        <w:left w:w="0" w:type="dxa"/>
        <w:right w:w="0" w:type="dxa"/>
      </w:tblCellMar>
    </w:tblPr>
  </w:style>
  <w:style w:type="table" w:customStyle="1" w:styleId="Style89">
    <w:name w:val="_Style 89"/>
    <w:basedOn w:val="TableNormal"/>
    <w:qFormat/>
    <w:pPr>
      <w:spacing w:after="200" w:line="276" w:lineRule="auto"/>
    </w:pPr>
    <w:rPr>
      <w:sz w:val="24"/>
      <w:szCs w:val="24"/>
    </w:rPr>
    <w:tblPr>
      <w:tblCellMar>
        <w:left w:w="0" w:type="dxa"/>
        <w:right w:w="0" w:type="dxa"/>
      </w:tblCellMar>
    </w:tblPr>
  </w:style>
  <w:style w:type="table" w:customStyle="1" w:styleId="Style90">
    <w:name w:val="_Style 90"/>
    <w:basedOn w:val="TableNormal"/>
    <w:qFormat/>
    <w:pPr>
      <w:spacing w:after="200" w:line="276" w:lineRule="auto"/>
    </w:pPr>
    <w:rPr>
      <w:sz w:val="24"/>
      <w:szCs w:val="24"/>
    </w:rPr>
    <w:tblPr>
      <w:tblCellMar>
        <w:left w:w="0" w:type="dxa"/>
        <w:right w:w="0" w:type="dxa"/>
      </w:tblCellMar>
    </w:tblPr>
  </w:style>
  <w:style w:type="table" w:customStyle="1" w:styleId="Style91">
    <w:name w:val="_Style 91"/>
    <w:basedOn w:val="TableNormal"/>
    <w:qFormat/>
    <w:pPr>
      <w:spacing w:after="200" w:line="276" w:lineRule="auto"/>
    </w:pPr>
    <w:rPr>
      <w:sz w:val="24"/>
      <w:szCs w:val="24"/>
    </w:rPr>
    <w:tblPr>
      <w:tblCellMar>
        <w:left w:w="0" w:type="dxa"/>
        <w:right w:w="0" w:type="dxa"/>
      </w:tblCellMar>
    </w:tblPr>
  </w:style>
  <w:style w:type="table" w:customStyle="1" w:styleId="Style92">
    <w:name w:val="_Style 92"/>
    <w:basedOn w:val="TableNormal"/>
    <w:qFormat/>
    <w:pPr>
      <w:spacing w:after="200" w:line="276" w:lineRule="auto"/>
    </w:pPr>
    <w:rPr>
      <w:sz w:val="24"/>
      <w:szCs w:val="24"/>
    </w:rPr>
    <w:tblPr>
      <w:tblCellMar>
        <w:left w:w="0" w:type="dxa"/>
        <w:right w:w="0" w:type="dxa"/>
      </w:tblCellMar>
    </w:tblPr>
  </w:style>
  <w:style w:type="table" w:customStyle="1" w:styleId="Style93">
    <w:name w:val="_Style 93"/>
    <w:basedOn w:val="TableNormal"/>
    <w:qFormat/>
    <w:pPr>
      <w:spacing w:after="200" w:line="276" w:lineRule="auto"/>
    </w:pPr>
    <w:rPr>
      <w:sz w:val="24"/>
      <w:szCs w:val="24"/>
    </w:rPr>
    <w:tblPr>
      <w:tblCellMar>
        <w:left w:w="0" w:type="dxa"/>
        <w:right w:w="0" w:type="dxa"/>
      </w:tblCellMar>
    </w:tblPr>
  </w:style>
  <w:style w:type="table" w:customStyle="1" w:styleId="Style94">
    <w:name w:val="_Style 94"/>
    <w:basedOn w:val="TableNormal"/>
    <w:qFormat/>
    <w:pPr>
      <w:spacing w:after="200" w:line="276" w:lineRule="auto"/>
    </w:pPr>
    <w:rPr>
      <w:sz w:val="24"/>
      <w:szCs w:val="24"/>
    </w:rPr>
    <w:tblPr>
      <w:tblCellMar>
        <w:left w:w="0" w:type="dxa"/>
        <w:right w:w="0" w:type="dxa"/>
      </w:tblCellMar>
    </w:tblPr>
  </w:style>
  <w:style w:type="table" w:customStyle="1" w:styleId="Style95">
    <w:name w:val="_Style 95"/>
    <w:basedOn w:val="TableNormal"/>
    <w:qFormat/>
    <w:pPr>
      <w:spacing w:after="200" w:line="276" w:lineRule="auto"/>
    </w:pPr>
    <w:rPr>
      <w:sz w:val="24"/>
      <w:szCs w:val="24"/>
    </w:rPr>
    <w:tblPr>
      <w:tblCellMar>
        <w:left w:w="0" w:type="dxa"/>
        <w:right w:w="0" w:type="dxa"/>
      </w:tblCellMar>
    </w:tblPr>
  </w:style>
  <w:style w:type="table" w:customStyle="1" w:styleId="Style96">
    <w:name w:val="_Style 96"/>
    <w:basedOn w:val="TableNormal"/>
    <w:qFormat/>
    <w:pPr>
      <w:spacing w:after="200" w:line="276" w:lineRule="auto"/>
    </w:pPr>
    <w:rPr>
      <w:sz w:val="24"/>
      <w:szCs w:val="24"/>
    </w:rPr>
    <w:tblPr>
      <w:tblCellMar>
        <w:left w:w="0" w:type="dxa"/>
        <w:right w:w="0" w:type="dxa"/>
      </w:tblCellMar>
    </w:tblPr>
  </w:style>
  <w:style w:type="table" w:customStyle="1" w:styleId="Style97">
    <w:name w:val="_Style 97"/>
    <w:basedOn w:val="TableNormal"/>
    <w:qFormat/>
    <w:pPr>
      <w:spacing w:after="200" w:line="276" w:lineRule="auto"/>
    </w:pPr>
    <w:rPr>
      <w:sz w:val="24"/>
      <w:szCs w:val="24"/>
    </w:rPr>
    <w:tblPr>
      <w:tblCellMar>
        <w:left w:w="0" w:type="dxa"/>
        <w:right w:w="0" w:type="dxa"/>
      </w:tblCellMar>
    </w:tblPr>
  </w:style>
  <w:style w:type="table" w:customStyle="1" w:styleId="Style98">
    <w:name w:val="_Style 98"/>
    <w:basedOn w:val="TableNormal"/>
    <w:qFormat/>
    <w:pPr>
      <w:spacing w:after="200" w:line="276" w:lineRule="auto"/>
    </w:pPr>
    <w:rPr>
      <w:sz w:val="24"/>
      <w:szCs w:val="24"/>
    </w:rPr>
    <w:tblPr>
      <w:tblCellMar>
        <w:left w:w="0" w:type="dxa"/>
        <w:right w:w="0" w:type="dxa"/>
      </w:tblCellMar>
    </w:tblPr>
  </w:style>
  <w:style w:type="table" w:customStyle="1" w:styleId="Style99">
    <w:name w:val="_Style 99"/>
    <w:basedOn w:val="TableNormal"/>
    <w:qFormat/>
    <w:pPr>
      <w:spacing w:after="200" w:line="276" w:lineRule="auto"/>
    </w:pPr>
    <w:rPr>
      <w:sz w:val="24"/>
      <w:szCs w:val="24"/>
    </w:rPr>
    <w:tblPr>
      <w:tblCellMar>
        <w:left w:w="0" w:type="dxa"/>
        <w:right w:w="0" w:type="dxa"/>
      </w:tblCellMar>
    </w:tblPr>
  </w:style>
  <w:style w:type="table" w:customStyle="1" w:styleId="Style100">
    <w:name w:val="_Style 100"/>
    <w:basedOn w:val="TableNormal"/>
    <w:qFormat/>
    <w:pPr>
      <w:spacing w:after="200" w:line="276" w:lineRule="auto"/>
    </w:pPr>
    <w:rPr>
      <w:sz w:val="24"/>
      <w:szCs w:val="24"/>
    </w:rPr>
    <w:tblPr>
      <w:tblCellMar>
        <w:left w:w="0" w:type="dxa"/>
        <w:right w:w="0" w:type="dxa"/>
      </w:tblCellMar>
    </w:tblPr>
  </w:style>
  <w:style w:type="table" w:customStyle="1" w:styleId="Style101">
    <w:name w:val="_Style 101"/>
    <w:basedOn w:val="TableNormal"/>
    <w:qFormat/>
    <w:pPr>
      <w:spacing w:after="200" w:line="276" w:lineRule="auto"/>
    </w:pPr>
    <w:rPr>
      <w:sz w:val="24"/>
      <w:szCs w:val="24"/>
    </w:rPr>
    <w:tblPr>
      <w:tblCellMar>
        <w:left w:w="0" w:type="dxa"/>
        <w:right w:w="0" w:type="dxa"/>
      </w:tblCellMar>
    </w:tblPr>
  </w:style>
  <w:style w:type="table" w:customStyle="1" w:styleId="Style102">
    <w:name w:val="_Style 102"/>
    <w:basedOn w:val="TableNormal"/>
    <w:qFormat/>
    <w:pPr>
      <w:spacing w:after="200" w:line="276" w:lineRule="auto"/>
    </w:pPr>
    <w:rPr>
      <w:sz w:val="24"/>
      <w:szCs w:val="24"/>
    </w:rPr>
    <w:tblPr>
      <w:tblCellMar>
        <w:left w:w="0" w:type="dxa"/>
        <w:right w:w="0" w:type="dxa"/>
      </w:tblCellMar>
    </w:tblPr>
  </w:style>
  <w:style w:type="table" w:customStyle="1" w:styleId="Style103">
    <w:name w:val="_Style 103"/>
    <w:basedOn w:val="TableNormal"/>
    <w:qFormat/>
    <w:pPr>
      <w:spacing w:after="200" w:line="276" w:lineRule="auto"/>
    </w:pPr>
    <w:rPr>
      <w:sz w:val="24"/>
      <w:szCs w:val="24"/>
    </w:rPr>
    <w:tblPr>
      <w:tblCellMar>
        <w:left w:w="0" w:type="dxa"/>
        <w:right w:w="0" w:type="dxa"/>
      </w:tblCellMar>
    </w:tblPr>
  </w:style>
  <w:style w:type="table" w:customStyle="1" w:styleId="Style104">
    <w:name w:val="_Style 104"/>
    <w:basedOn w:val="TableNormal"/>
    <w:qFormat/>
    <w:pPr>
      <w:spacing w:after="200" w:line="276" w:lineRule="auto"/>
    </w:pPr>
    <w:rPr>
      <w:sz w:val="24"/>
      <w:szCs w:val="24"/>
    </w:rPr>
    <w:tblPr>
      <w:tblCellMar>
        <w:left w:w="0" w:type="dxa"/>
        <w:right w:w="0" w:type="dxa"/>
      </w:tblCellMar>
    </w:tblPr>
  </w:style>
  <w:style w:type="table" w:customStyle="1" w:styleId="Style105">
    <w:name w:val="_Style 105"/>
    <w:basedOn w:val="TableNormal"/>
    <w:qFormat/>
    <w:pPr>
      <w:spacing w:after="200" w:line="276" w:lineRule="auto"/>
    </w:pPr>
    <w:rPr>
      <w:sz w:val="24"/>
      <w:szCs w:val="24"/>
    </w:rPr>
    <w:tblPr>
      <w:tblCellMar>
        <w:left w:w="0" w:type="dxa"/>
        <w:right w:w="0" w:type="dxa"/>
      </w:tblCellMar>
    </w:tblPr>
  </w:style>
  <w:style w:type="table" w:customStyle="1" w:styleId="Style106">
    <w:name w:val="_Style 106"/>
    <w:basedOn w:val="TableNormal"/>
    <w:qFormat/>
    <w:pPr>
      <w:spacing w:after="200" w:line="276" w:lineRule="auto"/>
    </w:pPr>
    <w:rPr>
      <w:sz w:val="24"/>
      <w:szCs w:val="24"/>
    </w:rPr>
    <w:tblPr>
      <w:tblCellMar>
        <w:left w:w="0" w:type="dxa"/>
        <w:right w:w="0" w:type="dxa"/>
      </w:tblCellMar>
    </w:tblPr>
  </w:style>
  <w:style w:type="table" w:customStyle="1" w:styleId="Style107">
    <w:name w:val="_Style 107"/>
    <w:basedOn w:val="TableNormal"/>
    <w:qFormat/>
    <w:pPr>
      <w:spacing w:after="200" w:line="276" w:lineRule="auto"/>
    </w:pPr>
    <w:rPr>
      <w:sz w:val="24"/>
      <w:szCs w:val="24"/>
    </w:rPr>
    <w:tblPr>
      <w:tblCellMar>
        <w:left w:w="0" w:type="dxa"/>
        <w:right w:w="0" w:type="dxa"/>
      </w:tblCellMar>
    </w:tblPr>
  </w:style>
  <w:style w:type="table" w:customStyle="1" w:styleId="Style108">
    <w:name w:val="_Style 108"/>
    <w:basedOn w:val="TableNormal"/>
    <w:qFormat/>
    <w:pPr>
      <w:spacing w:after="200" w:line="276" w:lineRule="auto"/>
    </w:pPr>
    <w:rPr>
      <w:sz w:val="24"/>
      <w:szCs w:val="24"/>
    </w:rPr>
    <w:tblPr>
      <w:tblCellMar>
        <w:left w:w="0" w:type="dxa"/>
        <w:right w:w="0" w:type="dxa"/>
      </w:tblCellMar>
    </w:tblPr>
  </w:style>
  <w:style w:type="table" w:customStyle="1" w:styleId="Style109">
    <w:name w:val="_Style 109"/>
    <w:basedOn w:val="TableNormal"/>
    <w:qFormat/>
    <w:pPr>
      <w:spacing w:after="200" w:line="276" w:lineRule="auto"/>
    </w:pPr>
    <w:rPr>
      <w:sz w:val="24"/>
      <w:szCs w:val="24"/>
    </w:rPr>
    <w:tblPr>
      <w:tblCellMar>
        <w:left w:w="0" w:type="dxa"/>
        <w:right w:w="0" w:type="dxa"/>
      </w:tblCellMar>
    </w:tblPr>
  </w:style>
  <w:style w:type="table" w:customStyle="1" w:styleId="Style110">
    <w:name w:val="_Style 110"/>
    <w:basedOn w:val="TableNormal"/>
    <w:qFormat/>
    <w:pPr>
      <w:spacing w:after="200" w:line="276" w:lineRule="auto"/>
    </w:pPr>
    <w:rPr>
      <w:sz w:val="24"/>
      <w:szCs w:val="24"/>
    </w:rPr>
    <w:tblPr>
      <w:tblCellMar>
        <w:left w:w="0" w:type="dxa"/>
        <w:right w:w="0" w:type="dxa"/>
      </w:tblCellMar>
    </w:tblPr>
  </w:style>
  <w:style w:type="table" w:customStyle="1" w:styleId="Style111">
    <w:name w:val="_Style 111"/>
    <w:basedOn w:val="TableNormal"/>
    <w:qFormat/>
    <w:pPr>
      <w:spacing w:after="200" w:line="276" w:lineRule="auto"/>
    </w:pPr>
    <w:rPr>
      <w:sz w:val="24"/>
      <w:szCs w:val="24"/>
    </w:rPr>
    <w:tblPr>
      <w:tblCellMar>
        <w:left w:w="0" w:type="dxa"/>
        <w:right w:w="0" w:type="dxa"/>
      </w:tblCellMar>
    </w:tblPr>
  </w:style>
  <w:style w:type="table" w:customStyle="1" w:styleId="Style112">
    <w:name w:val="_Style 112"/>
    <w:basedOn w:val="TableNormal"/>
    <w:qFormat/>
    <w:pPr>
      <w:spacing w:after="200" w:line="276" w:lineRule="auto"/>
    </w:pPr>
    <w:rPr>
      <w:sz w:val="24"/>
      <w:szCs w:val="24"/>
    </w:rPr>
    <w:tblPr>
      <w:tblCellMar>
        <w:left w:w="0" w:type="dxa"/>
        <w:right w:w="0" w:type="dxa"/>
      </w:tblCellMar>
    </w:tblPr>
  </w:style>
  <w:style w:type="table" w:customStyle="1" w:styleId="Style113">
    <w:name w:val="_Style 113"/>
    <w:basedOn w:val="TableNormal"/>
    <w:qFormat/>
    <w:pPr>
      <w:spacing w:after="200" w:line="276" w:lineRule="auto"/>
    </w:pPr>
    <w:rPr>
      <w:sz w:val="24"/>
      <w:szCs w:val="24"/>
    </w:rPr>
    <w:tblPr>
      <w:tblCellMar>
        <w:left w:w="0" w:type="dxa"/>
        <w:right w:w="0" w:type="dxa"/>
      </w:tblCellMar>
    </w:tbl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ColorfulList-Accent11">
    <w:name w:val="Colorful List - Accent 11"/>
    <w:basedOn w:val="Normal"/>
    <w:uiPriority w:val="34"/>
    <w:qFormat/>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smbot.org.my/sr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2014</Words>
  <Characters>11480</Characters>
  <Application>Microsoft Office Word</Application>
  <DocSecurity>0</DocSecurity>
  <Lines>95</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Sakinah Ishak</dc:creator>
  <cp:lastModifiedBy>FAUZAN-MBOT</cp:lastModifiedBy>
  <cp:revision>44</cp:revision>
  <dcterms:created xsi:type="dcterms:W3CDTF">2023-10-30T01:45:00Z</dcterms:created>
  <dcterms:modified xsi:type="dcterms:W3CDTF">2026-02-09T01:06:00Z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34CB1A9464AB4B228C807585D9D782E7_12</vt:lpwstr>
  </property>
</Properties>
</file>